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1C5E" w14:textId="089EDB10" w:rsidR="00157EBD" w:rsidRPr="00487B7F" w:rsidRDefault="00472D01" w:rsidP="00A57418">
      <w:pPr>
        <w:spacing w:line="276" w:lineRule="auto"/>
        <w:jc w:val="center"/>
        <w:rPr>
          <w:rFonts w:ascii="Times New Roman" w:hAnsi="Times New Roman" w:cs="Times New Roman"/>
        </w:rPr>
      </w:pPr>
      <w:r w:rsidRPr="00487B7F">
        <w:rPr>
          <w:rFonts w:ascii="Times New Roman" w:hAnsi="Times New Roman" w:cs="Times New Roman"/>
          <w:b/>
        </w:rPr>
        <w:t>Protokół</w:t>
      </w:r>
      <w:r w:rsidR="0048430E" w:rsidRPr="00487B7F">
        <w:rPr>
          <w:rFonts w:ascii="Times New Roman" w:hAnsi="Times New Roman" w:cs="Times New Roman"/>
          <w:b/>
        </w:rPr>
        <w:t xml:space="preserve"> nr </w:t>
      </w:r>
      <w:r w:rsidR="008A7481" w:rsidRPr="00487B7F">
        <w:rPr>
          <w:rFonts w:ascii="Times New Roman" w:hAnsi="Times New Roman" w:cs="Times New Roman"/>
          <w:b/>
        </w:rPr>
        <w:t>X</w:t>
      </w:r>
      <w:r w:rsidR="00B4611A" w:rsidRPr="00487B7F">
        <w:rPr>
          <w:rFonts w:ascii="Times New Roman" w:hAnsi="Times New Roman" w:cs="Times New Roman"/>
          <w:b/>
        </w:rPr>
        <w:t>V</w:t>
      </w:r>
      <w:r w:rsidR="00C519CA" w:rsidRPr="00487B7F">
        <w:rPr>
          <w:rFonts w:ascii="Times New Roman" w:hAnsi="Times New Roman" w:cs="Times New Roman"/>
          <w:b/>
        </w:rPr>
        <w:t>II</w:t>
      </w:r>
      <w:r w:rsidR="0048430E" w:rsidRPr="00487B7F">
        <w:rPr>
          <w:rFonts w:ascii="Times New Roman" w:hAnsi="Times New Roman" w:cs="Times New Roman"/>
          <w:b/>
        </w:rPr>
        <w:t>/202</w:t>
      </w:r>
      <w:r w:rsidR="00FC3BB6" w:rsidRPr="00487B7F">
        <w:rPr>
          <w:rFonts w:ascii="Times New Roman" w:hAnsi="Times New Roman" w:cs="Times New Roman"/>
          <w:b/>
        </w:rPr>
        <w:t>5</w:t>
      </w:r>
    </w:p>
    <w:p w14:paraId="1D9F074F" w14:textId="4BC9594E" w:rsidR="00157EBD" w:rsidRPr="00487B7F" w:rsidRDefault="00000000" w:rsidP="00A57418">
      <w:pPr>
        <w:spacing w:line="276" w:lineRule="auto"/>
        <w:jc w:val="center"/>
        <w:rPr>
          <w:rFonts w:ascii="Times New Roman" w:hAnsi="Times New Roman" w:cs="Times New Roman"/>
        </w:rPr>
      </w:pPr>
      <w:r w:rsidRPr="00487B7F">
        <w:rPr>
          <w:rFonts w:ascii="Times New Roman" w:hAnsi="Times New Roman" w:cs="Times New Roman"/>
          <w:b/>
        </w:rPr>
        <w:t xml:space="preserve">z obrad </w:t>
      </w:r>
      <w:r w:rsidR="008A7481" w:rsidRPr="00487B7F">
        <w:rPr>
          <w:rFonts w:ascii="Times New Roman" w:hAnsi="Times New Roman" w:cs="Times New Roman"/>
          <w:b/>
        </w:rPr>
        <w:t>X</w:t>
      </w:r>
      <w:r w:rsidR="00B4611A" w:rsidRPr="00487B7F">
        <w:rPr>
          <w:rFonts w:ascii="Times New Roman" w:hAnsi="Times New Roman" w:cs="Times New Roman"/>
          <w:b/>
        </w:rPr>
        <w:t>V</w:t>
      </w:r>
      <w:r w:rsidR="0007603D" w:rsidRPr="00487B7F">
        <w:rPr>
          <w:rFonts w:ascii="Times New Roman" w:hAnsi="Times New Roman" w:cs="Times New Roman"/>
          <w:b/>
        </w:rPr>
        <w:t>II</w:t>
      </w:r>
      <w:r w:rsidR="00A0142A" w:rsidRPr="00487B7F">
        <w:rPr>
          <w:rFonts w:ascii="Times New Roman" w:hAnsi="Times New Roman" w:cs="Times New Roman"/>
          <w:b/>
        </w:rPr>
        <w:t xml:space="preserve"> </w:t>
      </w:r>
      <w:r w:rsidRPr="00487B7F">
        <w:rPr>
          <w:rFonts w:ascii="Times New Roman" w:hAnsi="Times New Roman" w:cs="Times New Roman"/>
          <w:b/>
        </w:rPr>
        <w:t xml:space="preserve">sesji Rady Powiatu </w:t>
      </w:r>
    </w:p>
    <w:p w14:paraId="78E82E46" w14:textId="77777777" w:rsidR="00157EBD" w:rsidRPr="00487B7F" w:rsidRDefault="00000000" w:rsidP="00A57418">
      <w:pPr>
        <w:spacing w:line="276" w:lineRule="auto"/>
        <w:jc w:val="center"/>
        <w:rPr>
          <w:rFonts w:ascii="Times New Roman" w:hAnsi="Times New Roman" w:cs="Times New Roman"/>
        </w:rPr>
      </w:pPr>
      <w:r w:rsidRPr="00487B7F">
        <w:rPr>
          <w:rFonts w:ascii="Times New Roman" w:hAnsi="Times New Roman" w:cs="Times New Roman"/>
          <w:b/>
        </w:rPr>
        <w:t>Golubsko-Dobrzyńskiego VII kadencji</w:t>
      </w:r>
    </w:p>
    <w:p w14:paraId="7E4425B1" w14:textId="0ED5A159" w:rsidR="00157EBD" w:rsidRPr="00487B7F" w:rsidRDefault="00000000" w:rsidP="00A57418">
      <w:pPr>
        <w:spacing w:line="276" w:lineRule="auto"/>
        <w:jc w:val="center"/>
        <w:rPr>
          <w:rFonts w:ascii="Times New Roman" w:hAnsi="Times New Roman" w:cs="Times New Roman"/>
        </w:rPr>
      </w:pPr>
      <w:r w:rsidRPr="00487B7F">
        <w:rPr>
          <w:rFonts w:ascii="Times New Roman" w:hAnsi="Times New Roman" w:cs="Times New Roman"/>
          <w:b/>
        </w:rPr>
        <w:t xml:space="preserve">zwołanej na dzień </w:t>
      </w:r>
      <w:r w:rsidR="0007603D" w:rsidRPr="00487B7F">
        <w:rPr>
          <w:rFonts w:ascii="Times New Roman" w:hAnsi="Times New Roman" w:cs="Times New Roman"/>
          <w:b/>
        </w:rPr>
        <w:t>24 czerwc</w:t>
      </w:r>
      <w:r w:rsidR="00531F2F" w:rsidRPr="00487B7F">
        <w:rPr>
          <w:rFonts w:ascii="Times New Roman" w:hAnsi="Times New Roman" w:cs="Times New Roman"/>
          <w:b/>
        </w:rPr>
        <w:t>a</w:t>
      </w:r>
      <w:r w:rsidRPr="00487B7F">
        <w:rPr>
          <w:rFonts w:ascii="Times New Roman" w:hAnsi="Times New Roman" w:cs="Times New Roman"/>
          <w:b/>
        </w:rPr>
        <w:t xml:space="preserve"> 202</w:t>
      </w:r>
      <w:r w:rsidR="00FC3BB6" w:rsidRPr="00487B7F">
        <w:rPr>
          <w:rFonts w:ascii="Times New Roman" w:hAnsi="Times New Roman" w:cs="Times New Roman"/>
          <w:b/>
        </w:rPr>
        <w:t>5</w:t>
      </w:r>
      <w:r w:rsidRPr="00487B7F">
        <w:rPr>
          <w:rFonts w:ascii="Times New Roman" w:hAnsi="Times New Roman" w:cs="Times New Roman"/>
          <w:b/>
        </w:rPr>
        <w:t xml:space="preserve"> roku</w:t>
      </w:r>
    </w:p>
    <w:p w14:paraId="1766F7A8" w14:textId="77777777" w:rsidR="00157EBD" w:rsidRPr="00487B7F" w:rsidRDefault="00000000" w:rsidP="00A57418">
      <w:pPr>
        <w:spacing w:line="276" w:lineRule="auto"/>
        <w:jc w:val="center"/>
        <w:rPr>
          <w:rFonts w:ascii="Times New Roman" w:hAnsi="Times New Roman" w:cs="Times New Roman"/>
        </w:rPr>
      </w:pPr>
      <w:r w:rsidRPr="00487B7F">
        <w:rPr>
          <w:rFonts w:ascii="Times New Roman" w:hAnsi="Times New Roman" w:cs="Times New Roman"/>
          <w:b/>
        </w:rPr>
        <w:t>w sali Nr 1 Urzędu Miasta Golubia-Dobrzynia</w:t>
      </w:r>
    </w:p>
    <w:p w14:paraId="6437A159" w14:textId="77777777" w:rsidR="00157EBD" w:rsidRPr="00487B7F" w:rsidRDefault="00157EBD" w:rsidP="00A57418">
      <w:pPr>
        <w:spacing w:line="276" w:lineRule="auto"/>
        <w:jc w:val="both"/>
        <w:rPr>
          <w:rFonts w:ascii="Times New Roman" w:hAnsi="Times New Roman" w:cs="Times New Roman"/>
          <w:b/>
        </w:rPr>
      </w:pPr>
    </w:p>
    <w:p w14:paraId="4535D1D0" w14:textId="77777777" w:rsidR="00157EBD" w:rsidRPr="00487B7F" w:rsidRDefault="00000000" w:rsidP="00A57418">
      <w:pPr>
        <w:spacing w:line="276" w:lineRule="auto"/>
        <w:jc w:val="both"/>
        <w:rPr>
          <w:rFonts w:ascii="Times New Roman" w:hAnsi="Times New Roman" w:cs="Times New Roman"/>
        </w:rPr>
      </w:pPr>
      <w:r w:rsidRPr="00487B7F">
        <w:rPr>
          <w:rFonts w:ascii="Times New Roman" w:hAnsi="Times New Roman" w:cs="Times New Roman"/>
          <w:b/>
        </w:rPr>
        <w:t>Ad. 1</w:t>
      </w:r>
    </w:p>
    <w:p w14:paraId="3CBEE36B" w14:textId="48EC7B6C" w:rsidR="00157EBD" w:rsidRPr="00487B7F" w:rsidRDefault="00000000" w:rsidP="00A57418">
      <w:pPr>
        <w:spacing w:line="276" w:lineRule="auto"/>
        <w:jc w:val="both"/>
        <w:rPr>
          <w:rFonts w:ascii="Times New Roman" w:hAnsi="Times New Roman" w:cs="Times New Roman"/>
        </w:rPr>
      </w:pPr>
      <w:r w:rsidRPr="00487B7F">
        <w:rPr>
          <w:rFonts w:ascii="Times New Roman" w:hAnsi="Times New Roman" w:cs="Times New Roman"/>
        </w:rPr>
        <w:tab/>
        <w:t>O godzinie 1</w:t>
      </w:r>
      <w:r w:rsidR="008A7481" w:rsidRPr="00487B7F">
        <w:rPr>
          <w:rFonts w:ascii="Times New Roman" w:hAnsi="Times New Roman" w:cs="Times New Roman"/>
        </w:rPr>
        <w:t>4</w:t>
      </w:r>
      <w:r w:rsidRPr="00487B7F">
        <w:rPr>
          <w:rFonts w:ascii="Times New Roman" w:hAnsi="Times New Roman" w:cs="Times New Roman"/>
        </w:rPr>
        <w:t>.</w:t>
      </w:r>
      <w:r w:rsidR="0007603D" w:rsidRPr="00487B7F">
        <w:rPr>
          <w:rFonts w:ascii="Times New Roman" w:hAnsi="Times New Roman" w:cs="Times New Roman"/>
        </w:rPr>
        <w:t>3</w:t>
      </w:r>
      <w:r w:rsidR="00531F2F" w:rsidRPr="00487B7F">
        <w:rPr>
          <w:rFonts w:ascii="Times New Roman" w:hAnsi="Times New Roman" w:cs="Times New Roman"/>
        </w:rPr>
        <w:t>6</w:t>
      </w:r>
      <w:r w:rsidRPr="00487B7F">
        <w:rPr>
          <w:rFonts w:ascii="Times New Roman" w:hAnsi="Times New Roman" w:cs="Times New Roman"/>
        </w:rPr>
        <w:t xml:space="preserve"> </w:t>
      </w:r>
      <w:r w:rsidR="008A7481" w:rsidRPr="00487B7F">
        <w:rPr>
          <w:rFonts w:ascii="Times New Roman" w:hAnsi="Times New Roman" w:cs="Times New Roman"/>
        </w:rPr>
        <w:t>X</w:t>
      </w:r>
      <w:r w:rsidR="00B4611A" w:rsidRPr="00487B7F">
        <w:rPr>
          <w:rFonts w:ascii="Times New Roman" w:hAnsi="Times New Roman" w:cs="Times New Roman"/>
        </w:rPr>
        <w:t>V</w:t>
      </w:r>
      <w:r w:rsidR="0007603D" w:rsidRPr="00487B7F">
        <w:rPr>
          <w:rFonts w:ascii="Times New Roman" w:hAnsi="Times New Roman" w:cs="Times New Roman"/>
        </w:rPr>
        <w:t>II</w:t>
      </w:r>
      <w:r w:rsidR="009A7B7B" w:rsidRPr="00487B7F">
        <w:rPr>
          <w:rFonts w:ascii="Times New Roman" w:hAnsi="Times New Roman" w:cs="Times New Roman"/>
        </w:rPr>
        <w:t xml:space="preserve"> </w:t>
      </w:r>
      <w:r w:rsidRPr="00487B7F">
        <w:rPr>
          <w:rFonts w:ascii="Times New Roman" w:hAnsi="Times New Roman" w:cs="Times New Roman"/>
        </w:rPr>
        <w:t xml:space="preserve">sesję Rady Powiatu Golubsko-Dobrzyńskiego VII kadencji otworzył Przewodniczący Rady Powiatu Jacek Boluk-Sobolewski. </w:t>
      </w:r>
    </w:p>
    <w:p w14:paraId="022744F6" w14:textId="1CB6972C" w:rsidR="00157EBD" w:rsidRPr="00487B7F" w:rsidRDefault="00000000" w:rsidP="00A57418">
      <w:pPr>
        <w:spacing w:line="276" w:lineRule="auto"/>
        <w:jc w:val="both"/>
        <w:rPr>
          <w:rFonts w:ascii="Times New Roman" w:hAnsi="Times New Roman" w:cs="Times New Roman"/>
        </w:rPr>
      </w:pPr>
      <w:r w:rsidRPr="00487B7F">
        <w:rPr>
          <w:rFonts w:ascii="Times New Roman" w:hAnsi="Times New Roman" w:cs="Times New Roman"/>
        </w:rPr>
        <w:tab/>
        <w:t>Przewodniczący powitał przybyłych na sesję Radnych Powiatu oraz członków Zarządu Powiatu ze Starostą Golubsko-Dobrzyńskim na czele. Wśród przybyłych gości Przewodniczący powitał przedstawicieli władz samorządowych</w:t>
      </w:r>
      <w:r w:rsidR="0007603D" w:rsidRPr="00487B7F">
        <w:rPr>
          <w:rFonts w:ascii="Times New Roman" w:hAnsi="Times New Roman" w:cs="Times New Roman"/>
        </w:rPr>
        <w:t xml:space="preserve"> oraz</w:t>
      </w:r>
      <w:r w:rsidR="009A7B7B" w:rsidRPr="00487B7F">
        <w:rPr>
          <w:rFonts w:ascii="Times New Roman" w:hAnsi="Times New Roman" w:cs="Times New Roman"/>
        </w:rPr>
        <w:t xml:space="preserve"> </w:t>
      </w:r>
      <w:r w:rsidRPr="00487B7F">
        <w:rPr>
          <w:rFonts w:ascii="Times New Roman" w:hAnsi="Times New Roman" w:cs="Times New Roman"/>
        </w:rPr>
        <w:t>służby mundurowe. Ponadto Przewodniczący Rady powitał kierowników jednostek organizacyjnych powiatu</w:t>
      </w:r>
      <w:r w:rsidR="007522B0" w:rsidRPr="00487B7F">
        <w:rPr>
          <w:rFonts w:ascii="Times New Roman" w:hAnsi="Times New Roman" w:cs="Times New Roman"/>
        </w:rPr>
        <w:t xml:space="preserve">, </w:t>
      </w:r>
      <w:r w:rsidR="00861726" w:rsidRPr="00487B7F">
        <w:rPr>
          <w:rFonts w:ascii="Times New Roman" w:hAnsi="Times New Roman" w:cs="Times New Roman"/>
        </w:rPr>
        <w:t>Skarbnika Powiatu, Sekretarz Powiatu</w:t>
      </w:r>
      <w:r w:rsidRPr="00487B7F">
        <w:rPr>
          <w:rFonts w:ascii="Times New Roman" w:hAnsi="Times New Roman" w:cs="Times New Roman"/>
        </w:rPr>
        <w:t xml:space="preserve">, </w:t>
      </w:r>
      <w:r w:rsidR="00A87454" w:rsidRPr="00487B7F">
        <w:rPr>
          <w:rFonts w:ascii="Times New Roman" w:hAnsi="Times New Roman" w:cs="Times New Roman"/>
        </w:rPr>
        <w:t>a także pozostałych zaproszonych gości. Przewodniczący powitał również</w:t>
      </w:r>
      <w:r w:rsidRPr="00487B7F">
        <w:rPr>
          <w:rFonts w:ascii="Times New Roman" w:hAnsi="Times New Roman" w:cs="Times New Roman"/>
        </w:rPr>
        <w:t xml:space="preserve"> wszystkich uczestniczących w sesji online. </w:t>
      </w:r>
    </w:p>
    <w:p w14:paraId="378D309D" w14:textId="77777777" w:rsidR="00157EBD" w:rsidRPr="00487B7F" w:rsidRDefault="00157EBD" w:rsidP="00A57418">
      <w:pPr>
        <w:spacing w:line="276" w:lineRule="auto"/>
        <w:jc w:val="both"/>
        <w:rPr>
          <w:rFonts w:ascii="Times New Roman" w:hAnsi="Times New Roman" w:cs="Times New Roman"/>
        </w:rPr>
      </w:pPr>
    </w:p>
    <w:p w14:paraId="6C1B5BEB" w14:textId="266360A9" w:rsidR="00376D37" w:rsidRPr="00487B7F" w:rsidRDefault="00376D37" w:rsidP="00A57418">
      <w:pPr>
        <w:spacing w:line="276" w:lineRule="auto"/>
        <w:jc w:val="both"/>
        <w:rPr>
          <w:rFonts w:ascii="Times New Roman" w:hAnsi="Times New Roman" w:cs="Times New Roman"/>
        </w:rPr>
      </w:pPr>
      <w:r w:rsidRPr="00487B7F">
        <w:rPr>
          <w:rFonts w:ascii="Times New Roman" w:hAnsi="Times New Roman" w:cs="Times New Roman"/>
        </w:rPr>
        <w:tab/>
        <w:t>Nieobecn</w:t>
      </w:r>
      <w:r w:rsidR="0007603D" w:rsidRPr="00487B7F">
        <w:rPr>
          <w:rFonts w:ascii="Times New Roman" w:hAnsi="Times New Roman" w:cs="Times New Roman"/>
        </w:rPr>
        <w:t>y</w:t>
      </w:r>
      <w:r w:rsidRPr="00487B7F">
        <w:rPr>
          <w:rFonts w:ascii="Times New Roman" w:hAnsi="Times New Roman" w:cs="Times New Roman"/>
        </w:rPr>
        <w:t xml:space="preserve"> radn</w:t>
      </w:r>
      <w:r w:rsidR="0007603D" w:rsidRPr="00487B7F">
        <w:rPr>
          <w:rFonts w:ascii="Times New Roman" w:hAnsi="Times New Roman" w:cs="Times New Roman"/>
        </w:rPr>
        <w:t>y Wojciech Adamiak.</w:t>
      </w:r>
    </w:p>
    <w:p w14:paraId="3E8EC710" w14:textId="77777777" w:rsidR="00157EBD" w:rsidRPr="00487B7F" w:rsidRDefault="00000000" w:rsidP="00A57418">
      <w:pPr>
        <w:spacing w:line="276" w:lineRule="auto"/>
        <w:jc w:val="both"/>
        <w:rPr>
          <w:rFonts w:ascii="Times New Roman" w:hAnsi="Times New Roman" w:cs="Times New Roman"/>
        </w:rPr>
      </w:pPr>
      <w:r w:rsidRPr="00487B7F">
        <w:rPr>
          <w:rFonts w:ascii="Times New Roman" w:hAnsi="Times New Roman" w:cs="Times New Roman"/>
          <w:b/>
        </w:rPr>
        <w:t xml:space="preserve">Ad. 2 </w:t>
      </w:r>
      <w:r w:rsidRPr="00487B7F">
        <w:rPr>
          <w:rFonts w:ascii="Times New Roman" w:hAnsi="Times New Roman" w:cs="Times New Roman"/>
          <w:b/>
        </w:rPr>
        <w:tab/>
      </w:r>
    </w:p>
    <w:p w14:paraId="23BD5E34" w14:textId="409D559B" w:rsidR="008336B5" w:rsidRPr="00487B7F" w:rsidRDefault="00000000" w:rsidP="00A57418">
      <w:pPr>
        <w:spacing w:line="276" w:lineRule="auto"/>
        <w:jc w:val="both"/>
        <w:rPr>
          <w:rFonts w:ascii="Times New Roman" w:hAnsi="Times New Roman" w:cs="Times New Roman"/>
        </w:rPr>
      </w:pPr>
      <w:r w:rsidRPr="00487B7F">
        <w:rPr>
          <w:rFonts w:ascii="Times New Roman" w:hAnsi="Times New Roman" w:cs="Times New Roman"/>
        </w:rPr>
        <w:tab/>
        <w:t>Na podstawie listy obecności stanowiącej załącznik do niniejszego protokołu Przewodniczący Rady stwierdził, iż na ogólną liczbę 17 radnych w sesji uczestniczy              1</w:t>
      </w:r>
      <w:r w:rsidR="0007603D" w:rsidRPr="00487B7F">
        <w:rPr>
          <w:rFonts w:ascii="Times New Roman" w:hAnsi="Times New Roman" w:cs="Times New Roman"/>
        </w:rPr>
        <w:t>6</w:t>
      </w:r>
      <w:r w:rsidRPr="00487B7F">
        <w:rPr>
          <w:rFonts w:ascii="Times New Roman" w:hAnsi="Times New Roman" w:cs="Times New Roman"/>
        </w:rPr>
        <w:t xml:space="preserve"> radnych, co stanowi quorum, przy którym Rada Powiatu może obradować i</w:t>
      </w:r>
      <w:r w:rsidR="007522B0" w:rsidRPr="00487B7F">
        <w:rPr>
          <w:rFonts w:ascii="Times New Roman" w:hAnsi="Times New Roman" w:cs="Times New Roman"/>
        </w:rPr>
        <w:t> </w:t>
      </w:r>
      <w:r w:rsidRPr="00487B7F">
        <w:rPr>
          <w:rFonts w:ascii="Times New Roman" w:hAnsi="Times New Roman" w:cs="Times New Roman"/>
        </w:rPr>
        <w:t xml:space="preserve">podejmować prawomocne decyzje. </w:t>
      </w:r>
    </w:p>
    <w:p w14:paraId="452CEE7C" w14:textId="77777777" w:rsidR="00157EBD" w:rsidRPr="00487B7F" w:rsidRDefault="00157EBD" w:rsidP="00A57418">
      <w:pPr>
        <w:spacing w:line="276" w:lineRule="auto"/>
        <w:jc w:val="both"/>
        <w:rPr>
          <w:rFonts w:ascii="Times New Roman" w:hAnsi="Times New Roman" w:cs="Times New Roman"/>
        </w:rPr>
      </w:pPr>
    </w:p>
    <w:p w14:paraId="67C5DDEA" w14:textId="77777777" w:rsidR="00157EBD" w:rsidRPr="00487B7F" w:rsidRDefault="00000000" w:rsidP="00A5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b/>
          <w:sz w:val="24"/>
          <w:szCs w:val="24"/>
        </w:rPr>
        <w:t>Ad. 3</w:t>
      </w:r>
    </w:p>
    <w:p w14:paraId="2CDF562A" w14:textId="77777777" w:rsidR="00157EBD" w:rsidRPr="00487B7F" w:rsidRDefault="00000000" w:rsidP="00A5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Rady skierował pytanie do radnych w kwestii chęci zgłaszania wniosków w sprawie zmian porządku obrad. </w:t>
      </w:r>
    </w:p>
    <w:p w14:paraId="0EF96247" w14:textId="77777777" w:rsidR="00157EBD" w:rsidRPr="00487B7F" w:rsidRDefault="00000000" w:rsidP="00A5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p>
    <w:p w14:paraId="73FB703D" w14:textId="11150906" w:rsidR="00FC3339" w:rsidRPr="00487B7F" w:rsidRDefault="00FC3339" w:rsidP="00A57418">
      <w:pPr>
        <w:pStyle w:val="Standard"/>
        <w:widowControl w:val="0"/>
        <w:autoSpaceDE w:val="0"/>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Zmian w porządku obrad nie zgłoszono.</w:t>
      </w:r>
    </w:p>
    <w:p w14:paraId="2BCB40DC" w14:textId="4E0C4C86" w:rsidR="00157EBD" w:rsidRPr="00487B7F" w:rsidRDefault="00157EBD" w:rsidP="00A57418">
      <w:pPr>
        <w:pStyle w:val="Standard"/>
        <w:widowControl w:val="0"/>
        <w:autoSpaceDE w:val="0"/>
        <w:spacing w:after="0" w:line="276" w:lineRule="auto"/>
        <w:jc w:val="both"/>
        <w:rPr>
          <w:rFonts w:ascii="Times New Roman" w:hAnsi="Times New Roman" w:cs="Times New Roman"/>
          <w:i/>
          <w:sz w:val="24"/>
          <w:szCs w:val="24"/>
        </w:rPr>
      </w:pPr>
    </w:p>
    <w:p w14:paraId="2F84040D" w14:textId="0DA5DBC9" w:rsidR="00157EBD" w:rsidRPr="00487B7F" w:rsidRDefault="00000000" w:rsidP="00A57418">
      <w:pPr>
        <w:pStyle w:val="Bezodstpw"/>
        <w:spacing w:line="276" w:lineRule="auto"/>
        <w:jc w:val="both"/>
        <w:rPr>
          <w:rFonts w:ascii="Times New Roman" w:hAnsi="Times New Roman" w:cs="Times New Roman"/>
          <w:i/>
          <w:sz w:val="24"/>
          <w:szCs w:val="24"/>
          <w:u w:val="single"/>
        </w:rPr>
      </w:pPr>
      <w:r w:rsidRPr="00487B7F">
        <w:rPr>
          <w:rFonts w:ascii="Times New Roman" w:hAnsi="Times New Roman" w:cs="Times New Roman"/>
          <w:i/>
          <w:sz w:val="24"/>
          <w:szCs w:val="24"/>
        </w:rPr>
        <w:tab/>
      </w:r>
      <w:r w:rsidRPr="00487B7F">
        <w:rPr>
          <w:rFonts w:ascii="Times New Roman" w:hAnsi="Times New Roman" w:cs="Times New Roman"/>
          <w:i/>
          <w:sz w:val="24"/>
          <w:szCs w:val="24"/>
          <w:u w:val="single"/>
        </w:rPr>
        <w:t>Wobec powyższego porządek sesji przedstawiał się następująco:</w:t>
      </w:r>
    </w:p>
    <w:p w14:paraId="48C6844B" w14:textId="77777777" w:rsidR="00FC3339" w:rsidRPr="00487B7F" w:rsidRDefault="00FC3339" w:rsidP="0007603D">
      <w:pPr>
        <w:pStyle w:val="Bezodstpw"/>
        <w:spacing w:line="276" w:lineRule="auto"/>
        <w:jc w:val="both"/>
        <w:rPr>
          <w:rFonts w:ascii="Times New Roman" w:hAnsi="Times New Roman" w:cs="Times New Roman"/>
          <w:sz w:val="24"/>
          <w:szCs w:val="24"/>
        </w:rPr>
      </w:pPr>
    </w:p>
    <w:p w14:paraId="7532AD79"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bookmarkStart w:id="0" w:name="_Hlk198018423"/>
      <w:bookmarkStart w:id="1" w:name="_Hlk184796156"/>
      <w:bookmarkStart w:id="2" w:name="_Hlk184811934"/>
      <w:bookmarkStart w:id="3" w:name="_Hlk187657438"/>
      <w:r w:rsidRPr="00487B7F">
        <w:rPr>
          <w:rFonts w:ascii="Times New Roman" w:hAnsi="Times New Roman" w:cs="Times New Roman"/>
          <w:sz w:val="24"/>
          <w:szCs w:val="24"/>
        </w:rPr>
        <w:t>Otwarcie XVII sesji.</w:t>
      </w:r>
    </w:p>
    <w:p w14:paraId="3435E62E"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Stwierdzenie quorum.</w:t>
      </w:r>
    </w:p>
    <w:p w14:paraId="12CC49DB"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Wnioski w sprawie zmian porządku obrad.</w:t>
      </w:r>
    </w:p>
    <w:p w14:paraId="423A138D"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Wybór Sekretarza obrad.</w:t>
      </w:r>
    </w:p>
    <w:p w14:paraId="490CDC84"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Przyjęcie protokołu z XV sesji Rady Powiatu.</w:t>
      </w:r>
    </w:p>
    <w:p w14:paraId="0D749B0F"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Sprawozdanie Starosty z wykonania uchwał Rady Powiatu, prac Zarządu Powiatu oraz podejmowanych działań między sesjami.</w:t>
      </w:r>
    </w:p>
    <w:p w14:paraId="4D6D3F87"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Sprawozdanie z prac Komisji Rady Powiatu.</w:t>
      </w:r>
    </w:p>
    <w:p w14:paraId="732AF6E8"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Przedstawienie Raportu o stanie Powiatu Golubsko-Dobrzyńskiego w 2024 roku.</w:t>
      </w:r>
    </w:p>
    <w:p w14:paraId="524F0C74"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Debata nad Raportem o stanie Powiatu Golubsko-Dobrzyńskiego w 2024 roku:</w:t>
      </w:r>
    </w:p>
    <w:p w14:paraId="3D9DA6D1" w14:textId="77777777" w:rsidR="0007603D" w:rsidRPr="00487B7F" w:rsidRDefault="0007603D" w:rsidP="0007603D">
      <w:pPr>
        <w:pStyle w:val="Bezodstpw"/>
        <w:numPr>
          <w:ilvl w:val="0"/>
          <w:numId w:val="39"/>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głosy radnych,</w:t>
      </w:r>
    </w:p>
    <w:p w14:paraId="6415703F" w14:textId="77777777" w:rsidR="0007603D" w:rsidRPr="00487B7F" w:rsidRDefault="0007603D" w:rsidP="0007603D">
      <w:pPr>
        <w:pStyle w:val="Bezodstpw"/>
        <w:numPr>
          <w:ilvl w:val="0"/>
          <w:numId w:val="39"/>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głosy mieszkańców.</w:t>
      </w:r>
    </w:p>
    <w:p w14:paraId="2580164D" w14:textId="6E4ACE76"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lastRenderedPageBreak/>
        <w:t>Podjęcie uchwały w sprawie udzielenia Zarządowi Powiatu                                    Golubsko-Dobrzyńskiego wotum zaufania.</w:t>
      </w:r>
    </w:p>
    <w:p w14:paraId="3DE453A7"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Sprawozdanie z wykonania budżetu Powiatu Golubsko-Dobrzyńskiego za rok 2024:</w:t>
      </w:r>
    </w:p>
    <w:p w14:paraId="7B69F2AC" w14:textId="77777777" w:rsidR="0007603D" w:rsidRPr="00487B7F" w:rsidRDefault="0007603D" w:rsidP="0007603D">
      <w:pPr>
        <w:pStyle w:val="Bezodstpw"/>
        <w:numPr>
          <w:ilvl w:val="0"/>
          <w:numId w:val="40"/>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wystąpienie Starosty,</w:t>
      </w:r>
    </w:p>
    <w:p w14:paraId="2A8FBBDA" w14:textId="77777777" w:rsidR="0007603D" w:rsidRPr="00487B7F" w:rsidRDefault="0007603D" w:rsidP="0007603D">
      <w:pPr>
        <w:pStyle w:val="Bezodstpw"/>
        <w:numPr>
          <w:ilvl w:val="0"/>
          <w:numId w:val="40"/>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opinia Komisji Rewizyjnej na temat sprawozdania z wykonania budżetu powiatu za rok 2024,</w:t>
      </w:r>
    </w:p>
    <w:p w14:paraId="67266E56" w14:textId="77777777" w:rsidR="0007603D" w:rsidRPr="00487B7F" w:rsidRDefault="0007603D" w:rsidP="0007603D">
      <w:pPr>
        <w:pStyle w:val="Bezodstpw"/>
        <w:numPr>
          <w:ilvl w:val="0"/>
          <w:numId w:val="40"/>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opinie Regionalnej Izby Obrachunkowej,</w:t>
      </w:r>
    </w:p>
    <w:p w14:paraId="4863D8C5" w14:textId="77777777" w:rsidR="0007603D" w:rsidRPr="00487B7F" w:rsidRDefault="0007603D" w:rsidP="0007603D">
      <w:pPr>
        <w:pStyle w:val="Bezodstpw"/>
        <w:numPr>
          <w:ilvl w:val="0"/>
          <w:numId w:val="40"/>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dyskusja,</w:t>
      </w:r>
    </w:p>
    <w:p w14:paraId="397FDD40" w14:textId="7644D73F" w:rsidR="0007603D" w:rsidRPr="00487B7F" w:rsidRDefault="0007603D" w:rsidP="0007603D">
      <w:pPr>
        <w:pStyle w:val="Bezodstpw"/>
        <w:numPr>
          <w:ilvl w:val="0"/>
          <w:numId w:val="40"/>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podjęcie uchwały w sprawie rozpatrzenia i zatwierdzenia sprawozdania finansowego Powiatu Golubsko-Dobrzyńskiego za rok 2024 wraz                      ze sprawozdaniem z wykonania budżetu Powiatu Golubsko-Dobrzyńskiego                       za rok 2024,</w:t>
      </w:r>
    </w:p>
    <w:p w14:paraId="7957B85D" w14:textId="77777777" w:rsidR="0007603D" w:rsidRPr="00487B7F" w:rsidRDefault="0007603D" w:rsidP="0007603D">
      <w:pPr>
        <w:pStyle w:val="Bezodstpw"/>
        <w:numPr>
          <w:ilvl w:val="0"/>
          <w:numId w:val="40"/>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podjęcie uchwały w sprawie udzielenia Zarządowi Powiatu                                       Golubsko-Dobrzyńskiego absolutorium z tytułu wykonania budżetu Powiatu Golubsko-Dobrzyńskiego za rok 2024.</w:t>
      </w:r>
    </w:p>
    <w:p w14:paraId="3548B901"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Rozpatrzenie i podjęcie uchwał:</w:t>
      </w:r>
    </w:p>
    <w:p w14:paraId="41EE2086" w14:textId="77777777" w:rsidR="0007603D" w:rsidRPr="00487B7F" w:rsidRDefault="0007603D" w:rsidP="0007603D">
      <w:pPr>
        <w:pStyle w:val="Bezodstpw"/>
        <w:numPr>
          <w:ilvl w:val="0"/>
          <w:numId w:val="35"/>
        </w:numPr>
        <w:suppressAutoHyphens w:val="0"/>
        <w:autoSpaceDN/>
        <w:spacing w:line="276" w:lineRule="auto"/>
        <w:ind w:left="1276"/>
        <w:jc w:val="both"/>
        <w:rPr>
          <w:rFonts w:ascii="Times New Roman" w:hAnsi="Times New Roman" w:cs="Times New Roman"/>
          <w:sz w:val="24"/>
          <w:szCs w:val="24"/>
        </w:rPr>
      </w:pPr>
      <w:r w:rsidRPr="00487B7F">
        <w:rPr>
          <w:rFonts w:ascii="Times New Roman" w:hAnsi="Times New Roman" w:cs="Times New Roman"/>
          <w:sz w:val="24"/>
          <w:szCs w:val="24"/>
        </w:rPr>
        <w:t xml:space="preserve">zmieniającej uchwałę w sprawie uchwalenia Wieloletniej Prognozy Finansowej Powiatu Golubsko-Dobrzyńskiego na lata 2025-2039, </w:t>
      </w:r>
    </w:p>
    <w:p w14:paraId="67628141" w14:textId="77777777" w:rsidR="0007603D" w:rsidRPr="00487B7F" w:rsidRDefault="0007603D" w:rsidP="0007603D">
      <w:pPr>
        <w:pStyle w:val="Bezodstpw"/>
        <w:numPr>
          <w:ilvl w:val="0"/>
          <w:numId w:val="35"/>
        </w:numPr>
        <w:suppressAutoHyphens w:val="0"/>
        <w:autoSpaceDN/>
        <w:spacing w:line="276" w:lineRule="auto"/>
        <w:ind w:left="1276"/>
        <w:jc w:val="both"/>
        <w:rPr>
          <w:rFonts w:ascii="Times New Roman" w:hAnsi="Times New Roman" w:cs="Times New Roman"/>
          <w:sz w:val="24"/>
          <w:szCs w:val="24"/>
        </w:rPr>
      </w:pPr>
      <w:r w:rsidRPr="00487B7F">
        <w:rPr>
          <w:rFonts w:ascii="Times New Roman" w:hAnsi="Times New Roman" w:cs="Times New Roman"/>
          <w:sz w:val="24"/>
          <w:szCs w:val="24"/>
        </w:rPr>
        <w:t>zmieniającej uchwałę w sprawie uchwalenia budżetu Powiatu                              Golubsko-Dobrzyńskiego na 2025 rok,</w:t>
      </w:r>
    </w:p>
    <w:p w14:paraId="49058CE1" w14:textId="77777777" w:rsidR="0007603D" w:rsidRPr="00487B7F" w:rsidRDefault="0007603D" w:rsidP="0007603D">
      <w:pPr>
        <w:pStyle w:val="Bezodstpw"/>
        <w:numPr>
          <w:ilvl w:val="0"/>
          <w:numId w:val="35"/>
        </w:numPr>
        <w:suppressAutoHyphens w:val="0"/>
        <w:autoSpaceDN/>
        <w:spacing w:line="276" w:lineRule="auto"/>
        <w:ind w:left="1276"/>
        <w:jc w:val="both"/>
        <w:rPr>
          <w:rFonts w:ascii="Times New Roman" w:eastAsiaTheme="minorHAnsi" w:hAnsi="Times New Roman" w:cs="Times New Roman"/>
          <w:sz w:val="24"/>
          <w:szCs w:val="24"/>
        </w:rPr>
      </w:pPr>
      <w:r w:rsidRPr="00487B7F">
        <w:rPr>
          <w:rFonts w:ascii="Times New Roman" w:eastAsiaTheme="minorHAnsi" w:hAnsi="Times New Roman" w:cs="Times New Roman"/>
          <w:sz w:val="24"/>
          <w:szCs w:val="24"/>
        </w:rPr>
        <w:t>w sprawie zatwierdzenia skonsolidowanego bilansu Powiatu                                       Golubsko-Dobrzyńskiego za 2024 rok,</w:t>
      </w:r>
    </w:p>
    <w:p w14:paraId="74FA6DA6" w14:textId="67456FFD" w:rsidR="0007603D" w:rsidRPr="00487B7F" w:rsidRDefault="0007603D" w:rsidP="0007603D">
      <w:pPr>
        <w:pStyle w:val="Bezodstpw"/>
        <w:numPr>
          <w:ilvl w:val="0"/>
          <w:numId w:val="35"/>
        </w:numPr>
        <w:suppressAutoHyphens w:val="0"/>
        <w:autoSpaceDN/>
        <w:spacing w:line="276" w:lineRule="auto"/>
        <w:ind w:left="1276"/>
        <w:jc w:val="both"/>
        <w:rPr>
          <w:rFonts w:ascii="Times New Roman" w:hAnsi="Times New Roman" w:cs="Times New Roman"/>
          <w:sz w:val="24"/>
          <w:szCs w:val="24"/>
        </w:rPr>
      </w:pPr>
      <w:r w:rsidRPr="00487B7F">
        <w:rPr>
          <w:rFonts w:ascii="Times New Roman" w:hAnsi="Times New Roman" w:cs="Times New Roman"/>
          <w:sz w:val="24"/>
          <w:szCs w:val="24"/>
        </w:rPr>
        <w:t xml:space="preserve">zmieniającej uchwałę nr XXV/165/2012 Rady Powiatu                                Golubsko-Dobrzyńskiego z dnia 1 sierpnia 2012 r. w sprawie określenia przystanków komunikacyjnych, których właścicielem lub zarządzającym jest Powiat Golubsko-Dobrzyński oraz warunków i zasad korzystania z tych obiektów, </w:t>
      </w:r>
    </w:p>
    <w:p w14:paraId="464D784F" w14:textId="77777777" w:rsidR="0007603D" w:rsidRPr="00487B7F" w:rsidRDefault="0007603D" w:rsidP="0007603D">
      <w:pPr>
        <w:pStyle w:val="Bezodstpw"/>
        <w:numPr>
          <w:ilvl w:val="0"/>
          <w:numId w:val="35"/>
        </w:numPr>
        <w:suppressAutoHyphens w:val="0"/>
        <w:autoSpaceDN/>
        <w:spacing w:line="276" w:lineRule="auto"/>
        <w:ind w:left="1276"/>
        <w:jc w:val="both"/>
        <w:rPr>
          <w:rFonts w:ascii="Times New Roman" w:hAnsi="Times New Roman" w:cs="Times New Roman"/>
          <w:sz w:val="24"/>
          <w:szCs w:val="24"/>
        </w:rPr>
      </w:pPr>
      <w:r w:rsidRPr="00487B7F">
        <w:rPr>
          <w:rFonts w:ascii="Times New Roman" w:hAnsi="Times New Roman" w:cs="Times New Roman"/>
          <w:sz w:val="24"/>
          <w:szCs w:val="24"/>
        </w:rPr>
        <w:t>w sprawie wyrażenia zgody na sprzedaż nieruchomości stanowiącej własność Powiatu Golubsko-Dobrzyńskiego,</w:t>
      </w:r>
    </w:p>
    <w:p w14:paraId="250D440B" w14:textId="4A6DDBCF" w:rsidR="0007603D" w:rsidRPr="00487B7F" w:rsidRDefault="0007603D" w:rsidP="0007603D">
      <w:pPr>
        <w:pStyle w:val="Bezodstpw"/>
        <w:numPr>
          <w:ilvl w:val="0"/>
          <w:numId w:val="35"/>
        </w:numPr>
        <w:suppressAutoHyphens w:val="0"/>
        <w:autoSpaceDN/>
        <w:spacing w:line="276" w:lineRule="auto"/>
        <w:ind w:left="1276"/>
        <w:jc w:val="both"/>
        <w:rPr>
          <w:rFonts w:ascii="Times New Roman" w:hAnsi="Times New Roman" w:cs="Times New Roman"/>
          <w:sz w:val="24"/>
          <w:szCs w:val="24"/>
        </w:rPr>
      </w:pPr>
      <w:r w:rsidRPr="00487B7F">
        <w:rPr>
          <w:rFonts w:ascii="Times New Roman" w:hAnsi="Times New Roman" w:cs="Times New Roman"/>
          <w:sz w:val="24"/>
          <w:szCs w:val="24"/>
          <w:shd w:val="clear" w:color="auto" w:fill="FFFFFF"/>
        </w:rPr>
        <w:t>zmieniającej uchwałę nr XIII/84/2025 Rady Powiatu                                    Golubsko-Dobrzyńskiego z dnia 26 marca 2025 r. w sprawie określenia zadań i wysokości środków Państwowego Funduszu Rehabilitacji Osób Niepełnosprawnych przeznaczonych na te zadanie w Powiecie                  Golubsko-Dobrzyńskim w roku 2025</w:t>
      </w:r>
      <w:r w:rsidRPr="00487B7F">
        <w:rPr>
          <w:rFonts w:ascii="Times New Roman" w:hAnsi="Times New Roman" w:cs="Times New Roman"/>
          <w:sz w:val="24"/>
          <w:szCs w:val="24"/>
        </w:rPr>
        <w:t>,</w:t>
      </w:r>
    </w:p>
    <w:p w14:paraId="08F82F91" w14:textId="478F73FE" w:rsidR="0007603D" w:rsidRPr="00487B7F" w:rsidRDefault="0007603D" w:rsidP="0007603D">
      <w:pPr>
        <w:pStyle w:val="Bezodstpw"/>
        <w:numPr>
          <w:ilvl w:val="0"/>
          <w:numId w:val="35"/>
        </w:numPr>
        <w:suppressAutoHyphens w:val="0"/>
        <w:autoSpaceDN/>
        <w:spacing w:line="276" w:lineRule="auto"/>
        <w:ind w:left="1276"/>
        <w:jc w:val="both"/>
        <w:rPr>
          <w:rFonts w:ascii="Times New Roman" w:hAnsi="Times New Roman" w:cs="Times New Roman"/>
          <w:sz w:val="24"/>
          <w:szCs w:val="24"/>
        </w:rPr>
      </w:pPr>
      <w:r w:rsidRPr="00487B7F">
        <w:rPr>
          <w:rFonts w:ascii="Times New Roman" w:hAnsi="Times New Roman" w:cs="Times New Roman"/>
          <w:sz w:val="24"/>
          <w:szCs w:val="24"/>
        </w:rPr>
        <w:t>w sprawie przekształcenia Publicznej Szkoły Muzycznej I stopnia w Kowalewie Pomorskim poprzez zmianę jej siedziby,</w:t>
      </w:r>
    </w:p>
    <w:p w14:paraId="344591C9" w14:textId="1169ED2B" w:rsidR="0007603D" w:rsidRPr="00487B7F" w:rsidRDefault="0007603D" w:rsidP="0007603D">
      <w:pPr>
        <w:pStyle w:val="Bezodstpw"/>
        <w:numPr>
          <w:ilvl w:val="0"/>
          <w:numId w:val="35"/>
        </w:numPr>
        <w:suppressAutoHyphens w:val="0"/>
        <w:autoSpaceDN/>
        <w:spacing w:line="276" w:lineRule="auto"/>
        <w:ind w:left="1276"/>
        <w:jc w:val="both"/>
        <w:rPr>
          <w:rFonts w:ascii="Times New Roman" w:hAnsi="Times New Roman" w:cs="Times New Roman"/>
          <w:sz w:val="24"/>
          <w:szCs w:val="24"/>
        </w:rPr>
      </w:pPr>
      <w:r w:rsidRPr="00487B7F">
        <w:rPr>
          <w:rFonts w:ascii="Times New Roman" w:hAnsi="Times New Roman" w:cs="Times New Roman"/>
          <w:sz w:val="24"/>
          <w:szCs w:val="24"/>
        </w:rPr>
        <w:t xml:space="preserve">w sprawie likwidacji Przedszkola Specjalnego w Wielgiem, wchodzącego w skład Specjalnego Ośrodka Szkolno-Wychowawczego w Wielgiem, z siedzibą w Wielgiem, Wielgie 80A, 87-645 Zbójno. </w:t>
      </w:r>
    </w:p>
    <w:p w14:paraId="6BF6AA21"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Interpelacje, wnioski i oświadczenia.</w:t>
      </w:r>
    </w:p>
    <w:p w14:paraId="22F4C894" w14:textId="70E99338" w:rsidR="00B93830"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Zakończenie</w:t>
      </w:r>
      <w:bookmarkEnd w:id="0"/>
      <w:r w:rsidR="00031FAE" w:rsidRPr="00487B7F">
        <w:rPr>
          <w:rFonts w:ascii="Times New Roman" w:hAnsi="Times New Roman" w:cs="Times New Roman"/>
          <w:sz w:val="24"/>
          <w:szCs w:val="24"/>
        </w:rPr>
        <w:t>.</w:t>
      </w:r>
      <w:bookmarkEnd w:id="1"/>
      <w:bookmarkEnd w:id="2"/>
    </w:p>
    <w:bookmarkEnd w:id="3"/>
    <w:p w14:paraId="55B54EAA" w14:textId="77777777" w:rsidR="00157EBD" w:rsidRPr="00487B7F" w:rsidRDefault="00157EBD" w:rsidP="00A57418">
      <w:pPr>
        <w:pStyle w:val="Bezodstpw"/>
        <w:spacing w:line="276" w:lineRule="auto"/>
        <w:jc w:val="both"/>
        <w:rPr>
          <w:rFonts w:ascii="Times New Roman" w:hAnsi="Times New Roman" w:cs="Times New Roman"/>
          <w:sz w:val="24"/>
          <w:szCs w:val="24"/>
        </w:rPr>
      </w:pPr>
    </w:p>
    <w:p w14:paraId="2797A1F5" w14:textId="77777777" w:rsidR="00157EBD" w:rsidRPr="00487B7F" w:rsidRDefault="00000000" w:rsidP="00A5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b/>
          <w:sz w:val="24"/>
          <w:szCs w:val="24"/>
        </w:rPr>
        <w:lastRenderedPageBreak/>
        <w:t>Ad. 4</w:t>
      </w:r>
    </w:p>
    <w:p w14:paraId="7F2CF171" w14:textId="083B87F2" w:rsidR="00157EBD" w:rsidRPr="00487B7F" w:rsidRDefault="00000000" w:rsidP="00A5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Rady </w:t>
      </w:r>
      <w:r w:rsidR="00787AB0" w:rsidRPr="00487B7F">
        <w:rPr>
          <w:rFonts w:ascii="Times New Roman" w:hAnsi="Times New Roman" w:cs="Times New Roman"/>
          <w:sz w:val="24"/>
          <w:szCs w:val="24"/>
        </w:rPr>
        <w:t>Jacek Boluk-Sobolewski</w:t>
      </w:r>
      <w:r w:rsidRPr="00487B7F">
        <w:rPr>
          <w:rFonts w:ascii="Times New Roman" w:hAnsi="Times New Roman" w:cs="Times New Roman"/>
          <w:sz w:val="24"/>
          <w:szCs w:val="24"/>
        </w:rPr>
        <w:t xml:space="preserve"> przechodząc do kolejnego punktu obrad, zaproponował, aby funkcję Sekretarza Obrad </w:t>
      </w:r>
      <w:r w:rsidR="00D62283" w:rsidRPr="00487B7F">
        <w:rPr>
          <w:rFonts w:ascii="Times New Roman" w:hAnsi="Times New Roman" w:cs="Times New Roman"/>
          <w:sz w:val="24"/>
          <w:szCs w:val="24"/>
        </w:rPr>
        <w:t>X</w:t>
      </w:r>
      <w:r w:rsidR="00B93830" w:rsidRPr="00487B7F">
        <w:rPr>
          <w:rFonts w:ascii="Times New Roman" w:hAnsi="Times New Roman" w:cs="Times New Roman"/>
          <w:sz w:val="24"/>
          <w:szCs w:val="24"/>
        </w:rPr>
        <w:t>V</w:t>
      </w:r>
      <w:r w:rsidR="0007603D" w:rsidRPr="00487B7F">
        <w:rPr>
          <w:rFonts w:ascii="Times New Roman" w:hAnsi="Times New Roman" w:cs="Times New Roman"/>
          <w:sz w:val="24"/>
          <w:szCs w:val="24"/>
        </w:rPr>
        <w:t>II</w:t>
      </w:r>
      <w:r w:rsidRPr="00487B7F">
        <w:rPr>
          <w:rFonts w:ascii="Times New Roman" w:hAnsi="Times New Roman" w:cs="Times New Roman"/>
          <w:sz w:val="24"/>
          <w:szCs w:val="24"/>
        </w:rPr>
        <w:t xml:space="preserve"> sesji Rady Powiatu </w:t>
      </w:r>
      <w:r w:rsidR="005415F1" w:rsidRPr="00487B7F">
        <w:rPr>
          <w:rFonts w:ascii="Times New Roman" w:hAnsi="Times New Roman" w:cs="Times New Roman"/>
          <w:sz w:val="24"/>
          <w:szCs w:val="24"/>
        </w:rPr>
        <w:t xml:space="preserve">                 </w:t>
      </w:r>
      <w:r w:rsidRPr="00487B7F">
        <w:rPr>
          <w:rFonts w:ascii="Times New Roman" w:hAnsi="Times New Roman" w:cs="Times New Roman"/>
          <w:sz w:val="24"/>
          <w:szCs w:val="24"/>
        </w:rPr>
        <w:t xml:space="preserve">Golubsko-Dobrzyńskiego </w:t>
      </w:r>
      <w:r w:rsidR="00B93830" w:rsidRPr="00487B7F">
        <w:rPr>
          <w:rFonts w:ascii="Times New Roman" w:hAnsi="Times New Roman" w:cs="Times New Roman"/>
          <w:sz w:val="24"/>
          <w:szCs w:val="24"/>
        </w:rPr>
        <w:t>obj</w:t>
      </w:r>
      <w:r w:rsidR="00031FAE" w:rsidRPr="00487B7F">
        <w:rPr>
          <w:rFonts w:ascii="Times New Roman" w:hAnsi="Times New Roman" w:cs="Times New Roman"/>
          <w:sz w:val="24"/>
          <w:szCs w:val="24"/>
        </w:rPr>
        <w:t>ą</w:t>
      </w:r>
      <w:r w:rsidR="00B93830" w:rsidRPr="00487B7F">
        <w:rPr>
          <w:rFonts w:ascii="Times New Roman" w:hAnsi="Times New Roman" w:cs="Times New Roman"/>
          <w:sz w:val="24"/>
          <w:szCs w:val="24"/>
        </w:rPr>
        <w:t>ł radn</w:t>
      </w:r>
      <w:r w:rsidR="00031FAE" w:rsidRPr="00487B7F">
        <w:rPr>
          <w:rFonts w:ascii="Times New Roman" w:hAnsi="Times New Roman" w:cs="Times New Roman"/>
          <w:sz w:val="24"/>
          <w:szCs w:val="24"/>
        </w:rPr>
        <w:t>y</w:t>
      </w:r>
      <w:r w:rsidR="00B93830" w:rsidRPr="00487B7F">
        <w:rPr>
          <w:rFonts w:ascii="Times New Roman" w:hAnsi="Times New Roman" w:cs="Times New Roman"/>
          <w:sz w:val="24"/>
          <w:szCs w:val="24"/>
        </w:rPr>
        <w:t xml:space="preserve"> </w:t>
      </w:r>
      <w:r w:rsidR="0007603D" w:rsidRPr="00487B7F">
        <w:rPr>
          <w:rFonts w:ascii="Times New Roman" w:hAnsi="Times New Roman" w:cs="Times New Roman"/>
          <w:sz w:val="24"/>
          <w:szCs w:val="24"/>
        </w:rPr>
        <w:t>Tomasz Smoliński</w:t>
      </w:r>
      <w:r w:rsidR="003B4680" w:rsidRPr="00487B7F">
        <w:rPr>
          <w:rFonts w:ascii="Times New Roman" w:hAnsi="Times New Roman" w:cs="Times New Roman"/>
          <w:sz w:val="24"/>
          <w:szCs w:val="24"/>
        </w:rPr>
        <w:t xml:space="preserve">. </w:t>
      </w:r>
    </w:p>
    <w:p w14:paraId="7A377A27" w14:textId="77777777" w:rsidR="00157EBD" w:rsidRPr="00487B7F" w:rsidRDefault="00157EBD" w:rsidP="00A57418">
      <w:pPr>
        <w:pStyle w:val="Bezodstpw"/>
        <w:spacing w:line="276" w:lineRule="auto"/>
        <w:jc w:val="both"/>
        <w:rPr>
          <w:rFonts w:ascii="Times New Roman" w:hAnsi="Times New Roman" w:cs="Times New Roman"/>
          <w:sz w:val="24"/>
          <w:szCs w:val="24"/>
        </w:rPr>
      </w:pPr>
    </w:p>
    <w:p w14:paraId="2BEF63EB" w14:textId="65B20892" w:rsidR="00157EBD" w:rsidRPr="00487B7F" w:rsidRDefault="00000000" w:rsidP="00A5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Radn</w:t>
      </w:r>
      <w:r w:rsidR="00031FAE" w:rsidRPr="00487B7F">
        <w:rPr>
          <w:rFonts w:ascii="Times New Roman" w:hAnsi="Times New Roman" w:cs="Times New Roman"/>
          <w:sz w:val="24"/>
          <w:szCs w:val="24"/>
        </w:rPr>
        <w:t>y</w:t>
      </w:r>
      <w:r w:rsidRPr="00487B7F">
        <w:rPr>
          <w:rFonts w:ascii="Times New Roman" w:hAnsi="Times New Roman" w:cs="Times New Roman"/>
          <w:sz w:val="24"/>
          <w:szCs w:val="24"/>
        </w:rPr>
        <w:t xml:space="preserve"> wyraził zgodę na pełnienie obowiązków Sekretarza Obrad. </w:t>
      </w:r>
      <w:r w:rsidR="00365D9C" w:rsidRPr="00487B7F">
        <w:rPr>
          <w:rFonts w:ascii="Times New Roman" w:hAnsi="Times New Roman" w:cs="Times New Roman"/>
          <w:sz w:val="24"/>
          <w:szCs w:val="24"/>
        </w:rPr>
        <w:t xml:space="preserve">                            </w:t>
      </w:r>
      <w:r w:rsidRPr="00487B7F">
        <w:rPr>
          <w:rFonts w:ascii="Times New Roman" w:hAnsi="Times New Roman" w:cs="Times New Roman"/>
          <w:sz w:val="24"/>
          <w:szCs w:val="24"/>
        </w:rPr>
        <w:t>Wobec powyższego wybór Sekretarza został poddany pod głosowanie i przyjęty jednogłośnie, przy 1</w:t>
      </w:r>
      <w:r w:rsidR="0007603D" w:rsidRPr="00487B7F">
        <w:rPr>
          <w:rFonts w:ascii="Times New Roman" w:hAnsi="Times New Roman" w:cs="Times New Roman"/>
          <w:sz w:val="24"/>
          <w:szCs w:val="24"/>
        </w:rPr>
        <w:t>6</w:t>
      </w:r>
      <w:r w:rsidRPr="00487B7F">
        <w:rPr>
          <w:rFonts w:ascii="Times New Roman" w:hAnsi="Times New Roman" w:cs="Times New Roman"/>
          <w:sz w:val="24"/>
          <w:szCs w:val="24"/>
        </w:rPr>
        <w:t xml:space="preserve">-osobowym składzie Rady. </w:t>
      </w:r>
    </w:p>
    <w:p w14:paraId="2AA4516F" w14:textId="7E3B58F6" w:rsidR="00876117" w:rsidRPr="00487B7F" w:rsidRDefault="00000000" w:rsidP="0007603D">
      <w:pPr>
        <w:pStyle w:val="Bezodstpw"/>
        <w:spacing w:line="276" w:lineRule="auto"/>
        <w:ind w:left="708" w:hanging="708"/>
        <w:jc w:val="both"/>
        <w:rPr>
          <w:rFonts w:ascii="Times New Roman" w:hAnsi="Times New Roman" w:cs="Times New Roman"/>
          <w:sz w:val="24"/>
          <w:szCs w:val="24"/>
        </w:rPr>
      </w:pPr>
      <w:r w:rsidRPr="00487B7F">
        <w:rPr>
          <w:rFonts w:ascii="Times New Roman" w:hAnsi="Times New Roman" w:cs="Times New Roman"/>
          <w:sz w:val="24"/>
          <w:szCs w:val="24"/>
        </w:rPr>
        <w:tab/>
        <w:t>Przewodniczący Rady zaprosił radn</w:t>
      </w:r>
      <w:r w:rsidR="00031FAE" w:rsidRPr="00487B7F">
        <w:rPr>
          <w:rFonts w:ascii="Times New Roman" w:hAnsi="Times New Roman" w:cs="Times New Roman"/>
          <w:sz w:val="24"/>
          <w:szCs w:val="24"/>
        </w:rPr>
        <w:t>ego</w:t>
      </w:r>
      <w:r w:rsidR="00B93830" w:rsidRPr="00487B7F">
        <w:rPr>
          <w:rFonts w:ascii="Times New Roman" w:hAnsi="Times New Roman" w:cs="Times New Roman"/>
          <w:sz w:val="24"/>
          <w:szCs w:val="24"/>
        </w:rPr>
        <w:t xml:space="preserve"> </w:t>
      </w:r>
      <w:r w:rsidR="0007603D" w:rsidRPr="00487B7F">
        <w:rPr>
          <w:rFonts w:ascii="Times New Roman" w:hAnsi="Times New Roman" w:cs="Times New Roman"/>
          <w:sz w:val="24"/>
          <w:szCs w:val="24"/>
        </w:rPr>
        <w:t>Tomasza Smolińskiego</w:t>
      </w:r>
      <w:r w:rsidRPr="00487B7F">
        <w:rPr>
          <w:rFonts w:ascii="Times New Roman" w:hAnsi="Times New Roman" w:cs="Times New Roman"/>
          <w:sz w:val="24"/>
          <w:szCs w:val="24"/>
        </w:rPr>
        <w:t xml:space="preserve"> do stołu prezydialnego. </w:t>
      </w:r>
    </w:p>
    <w:p w14:paraId="2A75F2C6" w14:textId="77777777" w:rsidR="00B12DEC" w:rsidRPr="00487B7F" w:rsidRDefault="00B12DEC" w:rsidP="00A57418">
      <w:pPr>
        <w:pStyle w:val="Bezodstpw"/>
        <w:spacing w:line="276" w:lineRule="auto"/>
        <w:jc w:val="both"/>
        <w:rPr>
          <w:rFonts w:ascii="Times New Roman" w:hAnsi="Times New Roman" w:cs="Times New Roman"/>
          <w:sz w:val="24"/>
          <w:szCs w:val="24"/>
        </w:rPr>
      </w:pPr>
    </w:p>
    <w:p w14:paraId="3DF9CC58" w14:textId="77777777" w:rsidR="00157EBD" w:rsidRPr="00487B7F" w:rsidRDefault="00000000" w:rsidP="00A5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b/>
          <w:sz w:val="24"/>
          <w:szCs w:val="24"/>
        </w:rPr>
        <w:t xml:space="preserve">Ad. 5 </w:t>
      </w:r>
    </w:p>
    <w:p w14:paraId="5201E354" w14:textId="45D0DE1C" w:rsidR="00876117" w:rsidRPr="00487B7F" w:rsidRDefault="00000000" w:rsidP="00A57418">
      <w:pPr>
        <w:spacing w:line="276" w:lineRule="auto"/>
        <w:jc w:val="both"/>
        <w:rPr>
          <w:rFonts w:ascii="Times New Roman" w:hAnsi="Times New Roman" w:cs="Times New Roman"/>
        </w:rPr>
      </w:pPr>
      <w:r w:rsidRPr="00487B7F">
        <w:rPr>
          <w:rFonts w:ascii="Times New Roman" w:hAnsi="Times New Roman" w:cs="Times New Roman"/>
        </w:rPr>
        <w:tab/>
      </w:r>
      <w:r w:rsidR="00876117" w:rsidRPr="00487B7F">
        <w:rPr>
          <w:rFonts w:ascii="Times New Roman" w:hAnsi="Times New Roman" w:cs="Times New Roman"/>
        </w:rPr>
        <w:t>W przedmiotowym punkcie Przewodniczący Pan Jacek Boluk-Sobolewski zaproponował, aby protok</w:t>
      </w:r>
      <w:r w:rsidR="00D62283" w:rsidRPr="00487B7F">
        <w:rPr>
          <w:rFonts w:ascii="Times New Roman" w:hAnsi="Times New Roman" w:cs="Times New Roman"/>
        </w:rPr>
        <w:t>ół</w:t>
      </w:r>
      <w:r w:rsidR="00876117" w:rsidRPr="00487B7F">
        <w:rPr>
          <w:rFonts w:ascii="Times New Roman" w:hAnsi="Times New Roman" w:cs="Times New Roman"/>
        </w:rPr>
        <w:t xml:space="preserve"> z </w:t>
      </w:r>
      <w:r w:rsidR="00D62283" w:rsidRPr="00487B7F">
        <w:rPr>
          <w:rFonts w:ascii="Times New Roman" w:hAnsi="Times New Roman" w:cs="Times New Roman"/>
        </w:rPr>
        <w:t>X</w:t>
      </w:r>
      <w:r w:rsidR="00031FAE" w:rsidRPr="00487B7F">
        <w:rPr>
          <w:rFonts w:ascii="Times New Roman" w:hAnsi="Times New Roman" w:cs="Times New Roman"/>
        </w:rPr>
        <w:t>V</w:t>
      </w:r>
      <w:r w:rsidR="00876117" w:rsidRPr="00487B7F">
        <w:rPr>
          <w:rFonts w:ascii="Times New Roman" w:hAnsi="Times New Roman" w:cs="Times New Roman"/>
        </w:rPr>
        <w:t xml:space="preserve"> sesji Rady Powiatu przyjąć bez uprzedniego odczytywania. Zwrócił się wobec czego z zapytaniem, czy ktoś z radnych ma inne propozycje w tej kwestii. </w:t>
      </w:r>
    </w:p>
    <w:p w14:paraId="3E24094E" w14:textId="77777777" w:rsidR="00876117" w:rsidRPr="00487B7F" w:rsidRDefault="00876117" w:rsidP="00A57418">
      <w:pPr>
        <w:spacing w:line="276" w:lineRule="auto"/>
        <w:jc w:val="both"/>
        <w:rPr>
          <w:rFonts w:ascii="Times New Roman" w:hAnsi="Times New Roman" w:cs="Times New Roman"/>
        </w:rPr>
      </w:pPr>
    </w:p>
    <w:p w14:paraId="2D7AE555" w14:textId="26F3976C" w:rsidR="00876117" w:rsidRPr="00487B7F" w:rsidRDefault="00876117" w:rsidP="00A57418">
      <w:pPr>
        <w:spacing w:line="276" w:lineRule="auto"/>
        <w:jc w:val="both"/>
        <w:rPr>
          <w:rFonts w:ascii="Times New Roman" w:hAnsi="Times New Roman" w:cs="Times New Roman"/>
          <w:shd w:val="clear" w:color="auto" w:fill="FFFFFF"/>
        </w:rPr>
      </w:pPr>
      <w:r w:rsidRPr="00487B7F">
        <w:rPr>
          <w:rFonts w:ascii="Times New Roman" w:hAnsi="Times New Roman" w:cs="Times New Roman"/>
        </w:rPr>
        <w:tab/>
        <w:t>Uwag nie zgłoszono. Wobec powyższego, Przewodniczący Rady poinformował,</w:t>
      </w:r>
      <w:r w:rsidR="00893F0A" w:rsidRPr="00487B7F">
        <w:rPr>
          <w:rFonts w:ascii="Times New Roman" w:hAnsi="Times New Roman" w:cs="Times New Roman"/>
        </w:rPr>
        <w:t xml:space="preserve"> </w:t>
      </w:r>
      <w:r w:rsidRPr="00487B7F">
        <w:rPr>
          <w:rFonts w:ascii="Times New Roman" w:hAnsi="Times New Roman" w:cs="Times New Roman"/>
        </w:rPr>
        <w:t xml:space="preserve">że zgodnie z </w:t>
      </w:r>
      <w:r w:rsidRPr="00487B7F">
        <w:rPr>
          <w:rFonts w:ascii="Times New Roman" w:hAnsi="Times New Roman" w:cs="Times New Roman"/>
          <w:shd w:val="clear" w:color="auto" w:fill="FFFFFF"/>
        </w:rPr>
        <w:t>§ 26 ust. 3 Statutu Powiatu Golubsko-Dobrzyńskiego nie usłyszawszy sprzeciwu uzna, że Rada Powiatu protok</w:t>
      </w:r>
      <w:r w:rsidR="00D62283" w:rsidRPr="00487B7F">
        <w:rPr>
          <w:rFonts w:ascii="Times New Roman" w:hAnsi="Times New Roman" w:cs="Times New Roman"/>
          <w:shd w:val="clear" w:color="auto" w:fill="FFFFFF"/>
        </w:rPr>
        <w:t>ół</w:t>
      </w:r>
      <w:r w:rsidRPr="00487B7F">
        <w:rPr>
          <w:rFonts w:ascii="Times New Roman" w:hAnsi="Times New Roman" w:cs="Times New Roman"/>
          <w:shd w:val="clear" w:color="auto" w:fill="FFFFFF"/>
        </w:rPr>
        <w:t xml:space="preserve"> z </w:t>
      </w:r>
      <w:r w:rsidR="00D62283" w:rsidRPr="00487B7F">
        <w:rPr>
          <w:rFonts w:ascii="Times New Roman" w:hAnsi="Times New Roman" w:cs="Times New Roman"/>
          <w:shd w:val="clear" w:color="auto" w:fill="FFFFFF"/>
        </w:rPr>
        <w:t>X</w:t>
      </w:r>
      <w:r w:rsidR="00031FAE" w:rsidRPr="00487B7F">
        <w:rPr>
          <w:rFonts w:ascii="Times New Roman" w:hAnsi="Times New Roman" w:cs="Times New Roman"/>
          <w:shd w:val="clear" w:color="auto" w:fill="FFFFFF"/>
        </w:rPr>
        <w:t>V</w:t>
      </w:r>
      <w:r w:rsidRPr="00487B7F">
        <w:rPr>
          <w:rFonts w:ascii="Times New Roman" w:hAnsi="Times New Roman" w:cs="Times New Roman"/>
          <w:shd w:val="clear" w:color="auto" w:fill="FFFFFF"/>
        </w:rPr>
        <w:t xml:space="preserve"> sesji przyjęła. </w:t>
      </w:r>
    </w:p>
    <w:p w14:paraId="425A01C4" w14:textId="77777777" w:rsidR="00876117" w:rsidRPr="00487B7F" w:rsidRDefault="00876117" w:rsidP="00A57418">
      <w:pPr>
        <w:spacing w:line="276" w:lineRule="auto"/>
        <w:jc w:val="both"/>
        <w:rPr>
          <w:rFonts w:ascii="Times New Roman" w:hAnsi="Times New Roman" w:cs="Times New Roman"/>
          <w:shd w:val="clear" w:color="auto" w:fill="FFFFFF"/>
        </w:rPr>
      </w:pPr>
    </w:p>
    <w:p w14:paraId="5EBCC338" w14:textId="2D212340" w:rsidR="00876117" w:rsidRPr="00487B7F" w:rsidRDefault="00876117" w:rsidP="00A57418">
      <w:pPr>
        <w:spacing w:line="276" w:lineRule="auto"/>
        <w:jc w:val="both"/>
        <w:rPr>
          <w:rFonts w:ascii="Times New Roman" w:hAnsi="Times New Roman" w:cs="Times New Roman"/>
          <w:shd w:val="clear" w:color="auto" w:fill="FFFFFF"/>
        </w:rPr>
      </w:pPr>
      <w:r w:rsidRPr="00487B7F">
        <w:rPr>
          <w:rFonts w:ascii="Times New Roman" w:hAnsi="Times New Roman" w:cs="Times New Roman"/>
          <w:shd w:val="clear" w:color="auto" w:fill="FFFFFF"/>
        </w:rPr>
        <w:tab/>
        <w:t xml:space="preserve">Wobec braku sprzeciwu Przewodniczący Rady Powiatu </w:t>
      </w:r>
      <w:r w:rsidR="00FC778C" w:rsidRPr="00487B7F">
        <w:rPr>
          <w:rFonts w:ascii="Times New Roman" w:hAnsi="Times New Roman" w:cs="Times New Roman"/>
          <w:shd w:val="clear" w:color="auto" w:fill="FFFFFF"/>
        </w:rPr>
        <w:t>stwierdził, że</w:t>
      </w:r>
      <w:r w:rsidRPr="00487B7F">
        <w:rPr>
          <w:rFonts w:ascii="Times New Roman" w:hAnsi="Times New Roman" w:cs="Times New Roman"/>
          <w:shd w:val="clear" w:color="auto" w:fill="FFFFFF"/>
        </w:rPr>
        <w:t xml:space="preserve"> Rada Powiatu proto</w:t>
      </w:r>
      <w:r w:rsidR="00D62283" w:rsidRPr="00487B7F">
        <w:rPr>
          <w:rFonts w:ascii="Times New Roman" w:hAnsi="Times New Roman" w:cs="Times New Roman"/>
          <w:shd w:val="clear" w:color="auto" w:fill="FFFFFF"/>
        </w:rPr>
        <w:t>kół</w:t>
      </w:r>
      <w:r w:rsidRPr="00487B7F">
        <w:rPr>
          <w:rFonts w:ascii="Times New Roman" w:hAnsi="Times New Roman" w:cs="Times New Roman"/>
          <w:shd w:val="clear" w:color="auto" w:fill="FFFFFF"/>
        </w:rPr>
        <w:t xml:space="preserve"> z </w:t>
      </w:r>
      <w:r w:rsidR="00D62283" w:rsidRPr="00487B7F">
        <w:rPr>
          <w:rFonts w:ascii="Times New Roman" w:hAnsi="Times New Roman" w:cs="Times New Roman"/>
          <w:shd w:val="clear" w:color="auto" w:fill="FFFFFF"/>
        </w:rPr>
        <w:t>X</w:t>
      </w:r>
      <w:r w:rsidR="00031FAE" w:rsidRPr="00487B7F">
        <w:rPr>
          <w:rFonts w:ascii="Times New Roman" w:hAnsi="Times New Roman" w:cs="Times New Roman"/>
          <w:shd w:val="clear" w:color="auto" w:fill="FFFFFF"/>
        </w:rPr>
        <w:t>V</w:t>
      </w:r>
      <w:r w:rsidRPr="00487B7F">
        <w:rPr>
          <w:rFonts w:ascii="Times New Roman" w:hAnsi="Times New Roman" w:cs="Times New Roman"/>
          <w:shd w:val="clear" w:color="auto" w:fill="FFFFFF"/>
        </w:rPr>
        <w:t xml:space="preserve"> sesji przyjęła bez odczytywania. </w:t>
      </w:r>
    </w:p>
    <w:p w14:paraId="073B0A58" w14:textId="77777777" w:rsidR="00015232" w:rsidRPr="00487B7F" w:rsidRDefault="00015232" w:rsidP="00A57418">
      <w:pPr>
        <w:spacing w:line="276" w:lineRule="auto"/>
        <w:jc w:val="both"/>
        <w:rPr>
          <w:rFonts w:ascii="Times New Roman" w:hAnsi="Times New Roman" w:cs="Times New Roman"/>
          <w:shd w:val="clear" w:color="auto" w:fill="FFFFFF"/>
        </w:rPr>
      </w:pPr>
    </w:p>
    <w:p w14:paraId="2224B9D2" w14:textId="77777777" w:rsidR="00157EBD" w:rsidRPr="00487B7F" w:rsidRDefault="00000000" w:rsidP="00A57418">
      <w:pPr>
        <w:pStyle w:val="Bezodstpw"/>
        <w:spacing w:line="276" w:lineRule="auto"/>
        <w:jc w:val="both"/>
        <w:rPr>
          <w:rFonts w:ascii="Times New Roman" w:hAnsi="Times New Roman" w:cs="Times New Roman"/>
          <w:b/>
          <w:sz w:val="24"/>
          <w:szCs w:val="24"/>
        </w:rPr>
      </w:pPr>
      <w:r w:rsidRPr="00487B7F">
        <w:rPr>
          <w:rFonts w:ascii="Times New Roman" w:hAnsi="Times New Roman" w:cs="Times New Roman"/>
          <w:b/>
          <w:sz w:val="24"/>
          <w:szCs w:val="24"/>
        </w:rPr>
        <w:t>Ad. 6</w:t>
      </w:r>
    </w:p>
    <w:p w14:paraId="00CE6E59" w14:textId="6889304D" w:rsidR="006F5C0A" w:rsidRPr="00487B7F" w:rsidRDefault="006F5C0A" w:rsidP="00547A3B">
      <w:pPr>
        <w:shd w:val="clear" w:color="auto" w:fill="FFFFFF"/>
        <w:spacing w:line="276" w:lineRule="auto"/>
        <w:jc w:val="both"/>
        <w:rPr>
          <w:rFonts w:ascii="Times New Roman" w:hAnsi="Times New Roman" w:cs="Times New Roman"/>
          <w:shd w:val="clear" w:color="auto" w:fill="FFFFFF"/>
        </w:rPr>
      </w:pPr>
      <w:r w:rsidRPr="00487B7F">
        <w:rPr>
          <w:rFonts w:ascii="Times New Roman" w:hAnsi="Times New Roman" w:cs="Times New Roman"/>
          <w:b/>
        </w:rPr>
        <w:tab/>
      </w:r>
      <w:r w:rsidRPr="00487B7F">
        <w:rPr>
          <w:rFonts w:ascii="Times New Roman" w:hAnsi="Times New Roman" w:cs="Times New Roman"/>
          <w:shd w:val="clear" w:color="auto" w:fill="FFFFFF"/>
        </w:rPr>
        <w:t xml:space="preserve">W przedmiotowym punkcie głos zabrał Starosta Golubsko-Dobrzyński                             Jacek Foksiński, który przedstawił sprawozdanie z wykonania uchwał Rady </w:t>
      </w:r>
      <w:r w:rsidR="00FC778C" w:rsidRPr="00487B7F">
        <w:rPr>
          <w:rFonts w:ascii="Times New Roman" w:hAnsi="Times New Roman" w:cs="Times New Roman"/>
          <w:shd w:val="clear" w:color="auto" w:fill="FFFFFF"/>
        </w:rPr>
        <w:t>Powiatu, prac</w:t>
      </w:r>
      <w:r w:rsidRPr="00487B7F">
        <w:rPr>
          <w:rFonts w:ascii="Times New Roman" w:hAnsi="Times New Roman" w:cs="Times New Roman"/>
          <w:shd w:val="clear" w:color="auto" w:fill="FFFFFF"/>
        </w:rPr>
        <w:t xml:space="preserve"> Zarządu Powiatu, a także podejmowanych działań między sesjami. </w:t>
      </w:r>
    </w:p>
    <w:p w14:paraId="0A6BEF67" w14:textId="77777777" w:rsidR="006F5C0A" w:rsidRPr="00487B7F" w:rsidRDefault="006F5C0A" w:rsidP="00547A3B">
      <w:pPr>
        <w:shd w:val="clear" w:color="auto" w:fill="FFFFFF"/>
        <w:spacing w:line="276" w:lineRule="auto"/>
        <w:jc w:val="both"/>
        <w:rPr>
          <w:rFonts w:ascii="Times New Roman" w:hAnsi="Times New Roman" w:cs="Times New Roman"/>
          <w:shd w:val="clear" w:color="auto" w:fill="FFFFFF"/>
        </w:rPr>
      </w:pPr>
    </w:p>
    <w:p w14:paraId="4445A78E" w14:textId="75D694EF" w:rsidR="00F62542" w:rsidRPr="00487B7F" w:rsidRDefault="006F5C0A" w:rsidP="00547A3B">
      <w:pPr>
        <w:pStyle w:val="Zwykytekst"/>
        <w:spacing w:line="276" w:lineRule="auto"/>
        <w:jc w:val="both"/>
        <w:rPr>
          <w:rFonts w:ascii="Times New Roman" w:hAnsi="Times New Roman" w:cs="Times New Roman"/>
          <w:sz w:val="24"/>
          <w:szCs w:val="24"/>
          <w:shd w:val="clear" w:color="auto" w:fill="FFFFFF"/>
        </w:rPr>
      </w:pPr>
      <w:r w:rsidRPr="00487B7F">
        <w:rPr>
          <w:rFonts w:ascii="Times New Roman" w:hAnsi="Times New Roman" w:cs="Times New Roman"/>
          <w:sz w:val="24"/>
          <w:szCs w:val="24"/>
          <w:shd w:val="clear" w:color="auto" w:fill="FFFFFF"/>
        </w:rPr>
        <w:tab/>
        <w:t>W pierwszej kolejności, Pan Starosta przekazał, że w okresie od ostatniej sesji</w:t>
      </w:r>
      <w:r w:rsidR="005E5D06" w:rsidRPr="00487B7F">
        <w:rPr>
          <w:rFonts w:ascii="Times New Roman" w:hAnsi="Times New Roman" w:cs="Times New Roman"/>
          <w:sz w:val="24"/>
          <w:szCs w:val="24"/>
          <w:shd w:val="clear" w:color="auto" w:fill="FFFFFF"/>
        </w:rPr>
        <w:t xml:space="preserve"> </w:t>
      </w:r>
      <w:r w:rsidRPr="00487B7F">
        <w:rPr>
          <w:rFonts w:ascii="Times New Roman" w:hAnsi="Times New Roman" w:cs="Times New Roman"/>
          <w:sz w:val="24"/>
          <w:szCs w:val="24"/>
          <w:shd w:val="clear" w:color="auto" w:fill="FFFFFF"/>
        </w:rPr>
        <w:t>przeprowadzono</w:t>
      </w:r>
      <w:r w:rsidR="0081379B" w:rsidRPr="00487B7F">
        <w:rPr>
          <w:rFonts w:ascii="Times New Roman" w:hAnsi="Times New Roman" w:cs="Times New Roman"/>
          <w:sz w:val="24"/>
          <w:szCs w:val="24"/>
          <w:shd w:val="clear" w:color="auto" w:fill="FFFFFF"/>
        </w:rPr>
        <w:t xml:space="preserve"> </w:t>
      </w:r>
      <w:r w:rsidR="0031118D" w:rsidRPr="00487B7F">
        <w:rPr>
          <w:rFonts w:ascii="Times New Roman" w:hAnsi="Times New Roman" w:cs="Times New Roman"/>
          <w:sz w:val="24"/>
          <w:szCs w:val="24"/>
          <w:shd w:val="clear" w:color="auto" w:fill="FFFFFF"/>
        </w:rPr>
        <w:t>dwa</w:t>
      </w:r>
      <w:r w:rsidR="0081379B" w:rsidRPr="00487B7F">
        <w:rPr>
          <w:rFonts w:ascii="Times New Roman" w:hAnsi="Times New Roman" w:cs="Times New Roman"/>
          <w:sz w:val="24"/>
          <w:szCs w:val="24"/>
          <w:shd w:val="clear" w:color="auto" w:fill="FFFFFF"/>
        </w:rPr>
        <w:t xml:space="preserve"> posiedze</w:t>
      </w:r>
      <w:r w:rsidR="00966E34" w:rsidRPr="00487B7F">
        <w:rPr>
          <w:rFonts w:ascii="Times New Roman" w:hAnsi="Times New Roman" w:cs="Times New Roman"/>
          <w:sz w:val="24"/>
          <w:szCs w:val="24"/>
          <w:shd w:val="clear" w:color="auto" w:fill="FFFFFF"/>
        </w:rPr>
        <w:t>nia</w:t>
      </w:r>
      <w:r w:rsidR="0081379B" w:rsidRPr="00487B7F">
        <w:rPr>
          <w:rFonts w:ascii="Times New Roman" w:hAnsi="Times New Roman" w:cs="Times New Roman"/>
          <w:sz w:val="24"/>
          <w:szCs w:val="24"/>
          <w:shd w:val="clear" w:color="auto" w:fill="FFFFFF"/>
        </w:rPr>
        <w:t xml:space="preserve"> Zarządu Powiatu</w:t>
      </w:r>
      <w:r w:rsidR="0031118D" w:rsidRPr="00487B7F">
        <w:rPr>
          <w:rFonts w:ascii="Times New Roman" w:hAnsi="Times New Roman" w:cs="Times New Roman"/>
          <w:sz w:val="24"/>
          <w:szCs w:val="24"/>
        </w:rPr>
        <w:t>,</w:t>
      </w:r>
      <w:r w:rsidR="00F62542" w:rsidRPr="00487B7F">
        <w:rPr>
          <w:rFonts w:ascii="Times New Roman" w:hAnsi="Times New Roman" w:cs="Times New Roman"/>
          <w:sz w:val="24"/>
          <w:szCs w:val="24"/>
        </w:rPr>
        <w:t xml:space="preserve"> </w:t>
      </w:r>
      <w:r w:rsidR="0031118D" w:rsidRPr="00487B7F">
        <w:rPr>
          <w:rFonts w:ascii="Times New Roman" w:hAnsi="Times New Roman" w:cs="Times New Roman"/>
          <w:sz w:val="24"/>
          <w:szCs w:val="24"/>
        </w:rPr>
        <w:t>w</w:t>
      </w:r>
      <w:r w:rsidR="00966E34" w:rsidRPr="00487B7F">
        <w:rPr>
          <w:rFonts w:ascii="Times New Roman" w:hAnsi="Times New Roman" w:cs="Times New Roman"/>
          <w:sz w:val="24"/>
          <w:szCs w:val="24"/>
        </w:rPr>
        <w:t> </w:t>
      </w:r>
      <w:r w:rsidR="00AB3B7B" w:rsidRPr="00487B7F">
        <w:rPr>
          <w:rFonts w:ascii="Times New Roman" w:hAnsi="Times New Roman" w:cs="Times New Roman"/>
          <w:sz w:val="24"/>
          <w:szCs w:val="24"/>
        </w:rPr>
        <w:t xml:space="preserve">ramach </w:t>
      </w:r>
      <w:r w:rsidR="0031118D" w:rsidRPr="00487B7F">
        <w:rPr>
          <w:rFonts w:ascii="Times New Roman" w:hAnsi="Times New Roman" w:cs="Times New Roman"/>
          <w:sz w:val="24"/>
          <w:szCs w:val="24"/>
          <w:shd w:val="clear" w:color="auto" w:fill="FFFFFF"/>
        </w:rPr>
        <w:t>których</w:t>
      </w:r>
      <w:r w:rsidR="00AB3B7B" w:rsidRPr="00487B7F">
        <w:rPr>
          <w:rFonts w:ascii="Times New Roman" w:hAnsi="Times New Roman" w:cs="Times New Roman"/>
          <w:sz w:val="24"/>
          <w:szCs w:val="24"/>
          <w:shd w:val="clear" w:color="auto" w:fill="FFFFFF"/>
        </w:rPr>
        <w:t xml:space="preserve"> </w:t>
      </w:r>
      <w:r w:rsidR="0081379B" w:rsidRPr="00487B7F">
        <w:rPr>
          <w:rFonts w:ascii="Times New Roman" w:hAnsi="Times New Roman" w:cs="Times New Roman"/>
          <w:sz w:val="24"/>
          <w:szCs w:val="24"/>
          <w:shd w:val="clear" w:color="auto" w:fill="FFFFFF"/>
        </w:rPr>
        <w:t xml:space="preserve">podjęto </w:t>
      </w:r>
      <w:r w:rsidR="00547A3B" w:rsidRPr="00487B7F">
        <w:rPr>
          <w:rFonts w:ascii="Times New Roman" w:hAnsi="Times New Roman" w:cs="Times New Roman"/>
          <w:sz w:val="24"/>
          <w:szCs w:val="24"/>
          <w:shd w:val="clear" w:color="auto" w:fill="FFFFFF"/>
        </w:rPr>
        <w:t>łącznie 12 uchwał</w:t>
      </w:r>
      <w:r w:rsidR="00851941" w:rsidRPr="00487B7F">
        <w:rPr>
          <w:rFonts w:ascii="Times New Roman" w:hAnsi="Times New Roman" w:cs="Times New Roman"/>
          <w:sz w:val="24"/>
          <w:szCs w:val="24"/>
        </w:rPr>
        <w:t>.</w:t>
      </w:r>
      <w:r w:rsidR="00547A3B" w:rsidRPr="00487B7F">
        <w:rPr>
          <w:rFonts w:ascii="Times New Roman" w:hAnsi="Times New Roman" w:cs="Times New Roman"/>
          <w:sz w:val="24"/>
          <w:szCs w:val="24"/>
        </w:rPr>
        <w:t xml:space="preserve"> </w:t>
      </w:r>
      <w:r w:rsidR="00547A3B" w:rsidRPr="00487B7F">
        <w:rPr>
          <w:rFonts w:ascii="Times New Roman" w:hAnsi="Times New Roman" w:cs="Times New Roman"/>
          <w:sz w:val="24"/>
          <w:szCs w:val="24"/>
          <w:shd w:val="clear" w:color="auto" w:fill="FFFFFF"/>
        </w:rPr>
        <w:t>Jak nadmienił, dotyczyły one m.in.:</w:t>
      </w:r>
    </w:p>
    <w:p w14:paraId="77377877" w14:textId="7CFE5195" w:rsidR="00547A3B" w:rsidRPr="00487B7F" w:rsidRDefault="00547A3B" w:rsidP="00547A3B">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shd w:val="clear" w:color="auto" w:fill="FFFFFF"/>
        </w:rPr>
        <w:t xml:space="preserve">- </w:t>
      </w:r>
      <w:r w:rsidRPr="00487B7F">
        <w:rPr>
          <w:rFonts w:ascii="Times New Roman" w:hAnsi="Times New Roman" w:cs="Times New Roman"/>
          <w:sz w:val="24"/>
          <w:szCs w:val="24"/>
        </w:rPr>
        <w:t>przyjęcia sprawozdania finansowego Powiatu Golubsko-Dobrzyńskiego za rok 2024;</w:t>
      </w:r>
    </w:p>
    <w:p w14:paraId="0743E9D6" w14:textId="108945BB" w:rsidR="00547A3B" w:rsidRPr="00487B7F" w:rsidRDefault="00547A3B" w:rsidP="00547A3B">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przedstawienia Radzie Powiatu raportu o stanie Powiatu Golubsko-Dobrzyńskiego za rok 2024;</w:t>
      </w:r>
    </w:p>
    <w:p w14:paraId="55D91000" w14:textId="76CC9718" w:rsidR="00547A3B" w:rsidRPr="00487B7F" w:rsidRDefault="00547A3B" w:rsidP="00547A3B">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shd w:val="clear" w:color="auto" w:fill="FFFFFF"/>
        </w:rPr>
        <w:t xml:space="preserve">- </w:t>
      </w:r>
      <w:r w:rsidRPr="00487B7F">
        <w:rPr>
          <w:rFonts w:ascii="Times New Roman" w:hAnsi="Times New Roman" w:cs="Times New Roman"/>
          <w:sz w:val="24"/>
          <w:szCs w:val="24"/>
        </w:rPr>
        <w:t>upoważnienia do sprawowania kontroli w Powiatowej Placówce Opiekuńczo-Wychowawczej w Wielgiem;</w:t>
      </w:r>
    </w:p>
    <w:p w14:paraId="60AE8472" w14:textId="1FF96BCF" w:rsidR="00547A3B" w:rsidRPr="00487B7F" w:rsidRDefault="00547A3B" w:rsidP="00547A3B">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wyboru formy przetargu, ustalenia ceny wywoławczej i wysokości wadium w przetargu na zbycie nieruchomości stanowiących własność Powiatu Golubsko-Dobrzyńskiego;</w:t>
      </w:r>
    </w:p>
    <w:p w14:paraId="0D6E5F87" w14:textId="3F69B499" w:rsidR="00547A3B" w:rsidRPr="00487B7F" w:rsidRDefault="00547A3B" w:rsidP="00547A3B">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odwołania nauczyciela ze stanowiska Dyrektora Specjalnego Ośrodka Szkolno-Wychowawczego w Wielgiem.</w:t>
      </w:r>
    </w:p>
    <w:p w14:paraId="512D793B" w14:textId="77777777" w:rsidR="00851941" w:rsidRPr="00487B7F" w:rsidRDefault="00851941" w:rsidP="00547A3B">
      <w:pPr>
        <w:pStyle w:val="Zwykytekst"/>
        <w:spacing w:line="276" w:lineRule="auto"/>
        <w:jc w:val="both"/>
        <w:rPr>
          <w:rFonts w:ascii="Times New Roman" w:hAnsi="Times New Roman" w:cs="Times New Roman"/>
          <w:sz w:val="24"/>
          <w:szCs w:val="24"/>
        </w:rPr>
      </w:pPr>
    </w:p>
    <w:p w14:paraId="43DF73B8" w14:textId="1DE138B4" w:rsidR="00851941" w:rsidRPr="00487B7F" w:rsidRDefault="00851941"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shd w:val="clear" w:color="auto" w:fill="FFFFFF"/>
        </w:rPr>
        <w:lastRenderedPageBreak/>
        <w:t>Starosta Jacek Foksiński przekazał kolejno, że na Zarządzie Powiatu opiniowane również były projekty uchwał Rady Powiatu, będące przedmiotem XV</w:t>
      </w:r>
      <w:r w:rsidR="00547A3B" w:rsidRPr="00487B7F">
        <w:rPr>
          <w:rFonts w:ascii="Times New Roman" w:hAnsi="Times New Roman" w:cs="Times New Roman"/>
          <w:sz w:val="24"/>
          <w:szCs w:val="24"/>
          <w:shd w:val="clear" w:color="auto" w:fill="FFFFFF"/>
        </w:rPr>
        <w:t>II</w:t>
      </w:r>
      <w:r w:rsidRPr="00487B7F">
        <w:rPr>
          <w:rFonts w:ascii="Times New Roman" w:hAnsi="Times New Roman" w:cs="Times New Roman"/>
          <w:sz w:val="24"/>
          <w:szCs w:val="24"/>
          <w:shd w:val="clear" w:color="auto" w:fill="FFFFFF"/>
        </w:rPr>
        <w:t xml:space="preserve"> sesji. </w:t>
      </w:r>
      <w:r w:rsidR="00547A3B" w:rsidRPr="00487B7F">
        <w:rPr>
          <w:rFonts w:ascii="Times New Roman" w:hAnsi="Times New Roman" w:cs="Times New Roman"/>
          <w:sz w:val="24"/>
          <w:szCs w:val="24"/>
          <w:shd w:val="clear" w:color="auto" w:fill="FFFFFF"/>
        </w:rPr>
        <w:t xml:space="preserve"> Poinformował, że uchwały podjęte 21 maja br. </w:t>
      </w:r>
      <w:r w:rsidR="00547A3B" w:rsidRPr="00487B7F">
        <w:rPr>
          <w:rFonts w:ascii="Times New Roman" w:hAnsi="Times New Roman" w:cs="Times New Roman"/>
          <w:sz w:val="24"/>
          <w:szCs w:val="24"/>
        </w:rPr>
        <w:t>zostały w ustawowym terminie przekazane organom nadzoru, tj. Wojewodzie Kujawsko-Pomorskiemu i Regionalnej Izbie Obrachunkowej.</w:t>
      </w:r>
    </w:p>
    <w:p w14:paraId="32FE9679" w14:textId="0E5A5F7D" w:rsidR="00547A3B" w:rsidRPr="00487B7F" w:rsidRDefault="00547A3B"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Starosta nadmienił, że Powiat pozyskał z Kuratorium Oświaty środki finansowe, w wysokości 23 tys. zł, dla ZS nr 3 w Golubiu-Dobrzyniu na zakup sprzętu pozwalającego na dostosowanie kuchni do standardów. Łączny koszt sfinalizowania projektu wyniesie 29 tys. zł.</w:t>
      </w:r>
    </w:p>
    <w:p w14:paraId="4099B3F1" w14:textId="77777777" w:rsidR="003C40AF" w:rsidRPr="00487B7F" w:rsidRDefault="003C40AF" w:rsidP="00290E28">
      <w:pPr>
        <w:pStyle w:val="Zwykytekst"/>
        <w:spacing w:line="276" w:lineRule="auto"/>
        <w:jc w:val="both"/>
        <w:rPr>
          <w:rFonts w:ascii="Times New Roman" w:hAnsi="Times New Roman" w:cs="Times New Roman"/>
          <w:sz w:val="24"/>
          <w:szCs w:val="24"/>
          <w:shd w:val="clear" w:color="auto" w:fill="FFFFFF"/>
        </w:rPr>
      </w:pPr>
    </w:p>
    <w:p w14:paraId="7EF1192B" w14:textId="7F2798DD" w:rsidR="003C40AF" w:rsidRPr="00487B7F" w:rsidRDefault="003C40AF" w:rsidP="00290E28">
      <w:pPr>
        <w:pStyle w:val="Zwykytekst"/>
        <w:spacing w:line="276" w:lineRule="auto"/>
        <w:ind w:firstLine="708"/>
        <w:jc w:val="both"/>
        <w:rPr>
          <w:rFonts w:ascii="Times New Roman" w:hAnsi="Times New Roman" w:cs="Times New Roman"/>
          <w:sz w:val="24"/>
          <w:szCs w:val="24"/>
          <w:shd w:val="clear" w:color="auto" w:fill="FFFFFF"/>
        </w:rPr>
      </w:pPr>
      <w:r w:rsidRPr="00487B7F">
        <w:rPr>
          <w:rFonts w:ascii="Times New Roman" w:hAnsi="Times New Roman" w:cs="Times New Roman"/>
          <w:sz w:val="24"/>
          <w:szCs w:val="24"/>
          <w:shd w:val="clear" w:color="auto" w:fill="FFFFFF"/>
        </w:rPr>
        <w:t>Kontynuując swoje wystąpienie Pan Starosta przekazał, że:</w:t>
      </w:r>
    </w:p>
    <w:p w14:paraId="6C18878E" w14:textId="77777777" w:rsidR="00ED14D1" w:rsidRPr="00487B7F" w:rsidRDefault="00ED14D1" w:rsidP="00290E28">
      <w:pPr>
        <w:pStyle w:val="Zwykytekst"/>
        <w:spacing w:line="276" w:lineRule="auto"/>
        <w:ind w:firstLine="708"/>
        <w:jc w:val="both"/>
        <w:rPr>
          <w:rFonts w:ascii="Times New Roman" w:hAnsi="Times New Roman" w:cs="Times New Roman"/>
          <w:sz w:val="24"/>
          <w:szCs w:val="24"/>
          <w:shd w:val="clear" w:color="auto" w:fill="FFFFFF"/>
        </w:rPr>
      </w:pPr>
    </w:p>
    <w:p w14:paraId="746A7A55" w14:textId="75D1DDF2" w:rsidR="00D32BE1" w:rsidRPr="00487B7F" w:rsidRDefault="00547A3B"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shd w:val="clear" w:color="auto" w:fill="FFFFFF"/>
        </w:rPr>
        <w:t xml:space="preserve">- 22 maja miało miejsce spotkanie z udziałem Pana Marka Wojtkowskiego członka </w:t>
      </w:r>
      <w:r w:rsidRPr="00487B7F">
        <w:rPr>
          <w:rFonts w:ascii="Times New Roman" w:hAnsi="Times New Roman" w:cs="Times New Roman"/>
          <w:sz w:val="24"/>
          <w:szCs w:val="24"/>
        </w:rPr>
        <w:t>Zarządu Województwa Kujawsko-Pomorskiego i Pana Romana Tasarz</w:t>
      </w:r>
      <w:r w:rsidR="00231F46">
        <w:rPr>
          <w:rFonts w:ascii="Times New Roman" w:hAnsi="Times New Roman" w:cs="Times New Roman"/>
          <w:sz w:val="24"/>
          <w:szCs w:val="24"/>
        </w:rPr>
        <w:t>a</w:t>
      </w:r>
      <w:r w:rsidRPr="00487B7F">
        <w:rPr>
          <w:rFonts w:ascii="Times New Roman" w:hAnsi="Times New Roman" w:cs="Times New Roman"/>
          <w:sz w:val="24"/>
          <w:szCs w:val="24"/>
        </w:rPr>
        <w:t xml:space="preserve"> członka Zarządu Powiatu Golubsko-Dobrzyńskiego;</w:t>
      </w:r>
    </w:p>
    <w:p w14:paraId="714AE150" w14:textId="30D5F913" w:rsidR="003230C3" w:rsidRPr="00487B7F" w:rsidRDefault="00547A3B"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- 23 maja</w:t>
      </w:r>
      <w:r w:rsidR="003230C3" w:rsidRPr="00487B7F">
        <w:rPr>
          <w:rFonts w:ascii="Times New Roman" w:hAnsi="Times New Roman" w:cs="Times New Roman"/>
          <w:sz w:val="24"/>
          <w:szCs w:val="24"/>
        </w:rPr>
        <w:t>, w miejscowości Kowal,</w:t>
      </w:r>
      <w:r w:rsidRPr="00487B7F">
        <w:rPr>
          <w:rFonts w:ascii="Times New Roman" w:hAnsi="Times New Roman" w:cs="Times New Roman"/>
          <w:sz w:val="24"/>
          <w:szCs w:val="24"/>
        </w:rPr>
        <w:t xml:space="preserve"> odbyło się XVII Kujawsko-Pomorskie Forum Samorządowe z okazji 35-lecia odrodzenia Polskiego Samorządu. Organizatorem wydarzenia był Samorząd Województwa Kujawsko-Pomorskiego.</w:t>
      </w:r>
      <w:r w:rsidR="003230C3" w:rsidRPr="00487B7F">
        <w:rPr>
          <w:rFonts w:ascii="Times New Roman" w:hAnsi="Times New Roman" w:cs="Times New Roman"/>
          <w:sz w:val="24"/>
          <w:szCs w:val="24"/>
        </w:rPr>
        <w:t xml:space="preserve"> Podczas omawianych uroczystości radny Andrzej Grabowski otrzymał wyróżnienie ze strony Marszałka Województwa Kujawsko-Pomorskiego. Wyróżnienie te przyznawane jest samorządowcom, którzy sprawowali funkcję w samorządzie z wyboru przez okres co najmniej 30 lat;</w:t>
      </w:r>
    </w:p>
    <w:p w14:paraId="2A94FDB6" w14:textId="20EBED8C" w:rsidR="003230C3" w:rsidRPr="00487B7F" w:rsidRDefault="003230C3"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- 9 czerwca, na wniosek Wojewody Kujawsko-Pomorskiego w Urzędzie Marszałkowskim odbyły się uroczystości, w czasie których członek Zarządu Powiatu Roman Tasarz otrzymał medal za zasługi dla samorządu terytorialnego. Medal został przyznany przez Ministra Spraw Wewnętrznych i Administracji na wniosek Wojewody Kujawsko-Pomorskiego;</w:t>
      </w:r>
    </w:p>
    <w:p w14:paraId="329889D1" w14:textId="3D18E4BF" w:rsidR="003230C3" w:rsidRPr="00487B7F" w:rsidRDefault="003230C3"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- 26 maja odbyło się spotkanie informacyjne połączone z wystawą dotyczącą problematyki handlu ludźmi, współorganizowane przez Powiat razem z Powiatowym Urzędem Pracy. Głównym organizatorem spotkania był Przewodniczący Kujawsko-Pomorskiego Zespołu ds. Przeciwdziałania Handlu Ludźmi. Starosta podziękował Panu Dyrektorowi i pracownikom z</w:t>
      </w:r>
      <w:r w:rsidR="00231F46">
        <w:rPr>
          <w:rFonts w:ascii="Times New Roman" w:hAnsi="Times New Roman" w:cs="Times New Roman"/>
          <w:sz w:val="24"/>
          <w:szCs w:val="24"/>
        </w:rPr>
        <w:t>a</w:t>
      </w:r>
      <w:r w:rsidRPr="00487B7F">
        <w:rPr>
          <w:rFonts w:ascii="Times New Roman" w:hAnsi="Times New Roman" w:cs="Times New Roman"/>
          <w:sz w:val="24"/>
          <w:szCs w:val="24"/>
        </w:rPr>
        <w:t xml:space="preserve"> przygotowanie spotkania i konferencji;</w:t>
      </w:r>
    </w:p>
    <w:p w14:paraId="5B7D89D7" w14:textId="774DEEC4" w:rsidR="003230C3" w:rsidRPr="00487B7F" w:rsidRDefault="003230C3"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xml:space="preserve">- 26 maja w Domu Kultury odbyła się uroczysta sesja popularno-naukowa z okazji </w:t>
      </w:r>
      <w:r w:rsidR="00487B7F" w:rsidRPr="00487B7F">
        <w:rPr>
          <w:rFonts w:ascii="Times New Roman" w:hAnsi="Times New Roman" w:cs="Times New Roman"/>
          <w:sz w:val="24"/>
          <w:szCs w:val="24"/>
        </w:rPr>
        <w:t xml:space="preserve">                 </w:t>
      </w:r>
      <w:r w:rsidRPr="00487B7F">
        <w:rPr>
          <w:rFonts w:ascii="Times New Roman" w:hAnsi="Times New Roman" w:cs="Times New Roman"/>
          <w:sz w:val="24"/>
          <w:szCs w:val="24"/>
        </w:rPr>
        <w:t>35-lecia samorządu terytorialnego w Polsce;</w:t>
      </w:r>
    </w:p>
    <w:p w14:paraId="2C593A79" w14:textId="48CCBE49" w:rsidR="007D538F" w:rsidRPr="00487B7F" w:rsidRDefault="007D538F"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- 3 czerwca w ZS nr 3 odbyło się, zorganizowane przez PCPR</w:t>
      </w:r>
      <w:r w:rsidR="00231F46">
        <w:rPr>
          <w:rFonts w:ascii="Times New Roman" w:hAnsi="Times New Roman" w:cs="Times New Roman"/>
          <w:sz w:val="24"/>
          <w:szCs w:val="24"/>
        </w:rPr>
        <w:t>,</w:t>
      </w:r>
      <w:r w:rsidRPr="00487B7F">
        <w:rPr>
          <w:rFonts w:ascii="Times New Roman" w:hAnsi="Times New Roman" w:cs="Times New Roman"/>
          <w:sz w:val="24"/>
          <w:szCs w:val="24"/>
        </w:rPr>
        <w:t xml:space="preserve"> spotkanie poświęcone </w:t>
      </w:r>
      <w:r w:rsidR="00FC778C" w:rsidRPr="00487B7F">
        <w:rPr>
          <w:rFonts w:ascii="Times New Roman" w:hAnsi="Times New Roman" w:cs="Times New Roman"/>
          <w:sz w:val="24"/>
          <w:szCs w:val="24"/>
        </w:rPr>
        <w:t>roli poszczególnych</w:t>
      </w:r>
      <w:r w:rsidRPr="00487B7F">
        <w:rPr>
          <w:rFonts w:ascii="Times New Roman" w:hAnsi="Times New Roman" w:cs="Times New Roman"/>
          <w:sz w:val="24"/>
          <w:szCs w:val="24"/>
        </w:rPr>
        <w:t xml:space="preserve"> form pieczy zastępczej pod nazwą „Świadomość to Klucz do Lepszego Życia”</w:t>
      </w:r>
      <w:r w:rsidR="0050350B" w:rsidRPr="00487B7F">
        <w:rPr>
          <w:rFonts w:ascii="Times New Roman" w:hAnsi="Times New Roman" w:cs="Times New Roman"/>
          <w:sz w:val="24"/>
          <w:szCs w:val="24"/>
        </w:rPr>
        <w:t xml:space="preserve">. </w:t>
      </w:r>
      <w:r w:rsidR="00931335" w:rsidRPr="00487B7F">
        <w:rPr>
          <w:rFonts w:ascii="Times New Roman" w:hAnsi="Times New Roman" w:cs="Times New Roman"/>
          <w:sz w:val="24"/>
          <w:szCs w:val="24"/>
        </w:rPr>
        <w:t xml:space="preserve">Prelegentką była Pani Sędzia Anna Maria Wesołowska. Wydarzenie zorganizowane zostało w ramach projektu pod nazwą „Rodzina w Centrum etap pierwszy”. Starosta podziękował Pani Małgorzacie Badźmirowskiej </w:t>
      </w:r>
      <w:r w:rsidR="00231F46">
        <w:rPr>
          <w:rFonts w:ascii="Times New Roman" w:hAnsi="Times New Roman" w:cs="Times New Roman"/>
          <w:sz w:val="24"/>
          <w:szCs w:val="24"/>
        </w:rPr>
        <w:t>za</w:t>
      </w:r>
      <w:r w:rsidR="00931335" w:rsidRPr="00487B7F">
        <w:rPr>
          <w:rFonts w:ascii="Times New Roman" w:hAnsi="Times New Roman" w:cs="Times New Roman"/>
          <w:sz w:val="24"/>
          <w:szCs w:val="24"/>
        </w:rPr>
        <w:t xml:space="preserve"> inicjatywę oraz organizację;</w:t>
      </w:r>
    </w:p>
    <w:p w14:paraId="1130C924" w14:textId="5FF89E76" w:rsidR="00931335" w:rsidRPr="00487B7F" w:rsidRDefault="00931335"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- 6 czerwca w Powiecie Brodnickim odbył się konwent Powiatów Województwa Kujawsko-Pomorskiego;</w:t>
      </w:r>
    </w:p>
    <w:p w14:paraId="4AF251C1" w14:textId="6F7A32FA" w:rsidR="00931335" w:rsidRPr="00487B7F" w:rsidRDefault="00931335"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lastRenderedPageBreak/>
        <w:t>- 6 czerwca, w ramach Święta Powiatu, odbył się pierwszy turniej piłki siatkowej samorządowców, zorganizowany w ZS nr 1. W turnieju udział wzięło 6 samorządów, zwyciężyła reprezentacja Powiatu Golubsko-Dobrzyńskiego;</w:t>
      </w:r>
    </w:p>
    <w:p w14:paraId="40460E75" w14:textId="07480AF6" w:rsidR="00931335" w:rsidRPr="00487B7F" w:rsidRDefault="00931335"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xml:space="preserve">- 10 czerwca w Gminnym Ośrodku Kultury i Sportu w Radominie odbyło się podsumowanie i wręczenie nagród w konkursie plastycznym </w:t>
      </w:r>
      <w:r w:rsidR="001410B6" w:rsidRPr="00487B7F">
        <w:rPr>
          <w:rFonts w:ascii="Times New Roman" w:hAnsi="Times New Roman" w:cs="Times New Roman"/>
          <w:sz w:val="24"/>
          <w:szCs w:val="24"/>
        </w:rPr>
        <w:t>„</w:t>
      </w:r>
      <w:r w:rsidRPr="00487B7F">
        <w:rPr>
          <w:rFonts w:ascii="Times New Roman" w:hAnsi="Times New Roman" w:cs="Times New Roman"/>
          <w:sz w:val="24"/>
          <w:szCs w:val="24"/>
        </w:rPr>
        <w:t>Mój powiat w moich oczach</w:t>
      </w:r>
      <w:r w:rsidR="001410B6" w:rsidRPr="00487B7F">
        <w:rPr>
          <w:rFonts w:ascii="Times New Roman" w:hAnsi="Times New Roman" w:cs="Times New Roman"/>
          <w:sz w:val="24"/>
          <w:szCs w:val="24"/>
        </w:rPr>
        <w:t>”</w:t>
      </w:r>
      <w:r w:rsidRPr="00487B7F">
        <w:rPr>
          <w:rFonts w:ascii="Times New Roman" w:hAnsi="Times New Roman" w:cs="Times New Roman"/>
          <w:sz w:val="24"/>
          <w:szCs w:val="24"/>
        </w:rPr>
        <w:t>. Konkurs zorganizowany został w ramach Święta Powiatu</w:t>
      </w:r>
      <w:r w:rsidR="001410B6" w:rsidRPr="00487B7F">
        <w:rPr>
          <w:rFonts w:ascii="Times New Roman" w:hAnsi="Times New Roman" w:cs="Times New Roman"/>
          <w:sz w:val="24"/>
          <w:szCs w:val="24"/>
        </w:rPr>
        <w:t xml:space="preserve"> Golubsko-Dobrzyńskiego</w:t>
      </w:r>
      <w:r w:rsidRPr="00487B7F">
        <w:rPr>
          <w:rFonts w:ascii="Times New Roman" w:hAnsi="Times New Roman" w:cs="Times New Roman"/>
          <w:sz w:val="24"/>
          <w:szCs w:val="24"/>
        </w:rPr>
        <w:t>.</w:t>
      </w:r>
      <w:r w:rsidR="001410B6" w:rsidRPr="00487B7F">
        <w:rPr>
          <w:rFonts w:ascii="Times New Roman" w:hAnsi="Times New Roman" w:cs="Times New Roman"/>
          <w:sz w:val="24"/>
          <w:szCs w:val="24"/>
        </w:rPr>
        <w:t xml:space="preserve"> Starosta podziękował</w:t>
      </w:r>
      <w:r w:rsidR="00C76DF8" w:rsidRPr="00487B7F">
        <w:rPr>
          <w:rFonts w:ascii="Times New Roman" w:hAnsi="Times New Roman" w:cs="Times New Roman"/>
          <w:sz w:val="24"/>
          <w:szCs w:val="24"/>
        </w:rPr>
        <w:t xml:space="preserve"> i pogratulował Dyrektorowi Ośrodka Sławomirowi Rożkowi organizacji konkursu;</w:t>
      </w:r>
    </w:p>
    <w:p w14:paraId="367D2340" w14:textId="11C7CDC9" w:rsidR="00C76DF8" w:rsidRPr="00487B7F" w:rsidRDefault="00C76DF8"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- 10 czerwca w Specjalnym Ośrodku Szkolno-Wychowawczym we Wielgiem odbyły się dni otwarte połączone z piknikiem rodzinnym, zorganizowanym w ramach Święta Powiatu. Starosta wskazał, że wydarzenie organizowane jest co roku. Towarzyszą mu występy, w które zaangażowani są wychowankowie oraz nauczyciele. Podzię</w:t>
      </w:r>
      <w:r w:rsidR="005720C4" w:rsidRPr="00487B7F">
        <w:rPr>
          <w:rFonts w:ascii="Times New Roman" w:hAnsi="Times New Roman" w:cs="Times New Roman"/>
          <w:sz w:val="24"/>
          <w:szCs w:val="24"/>
        </w:rPr>
        <w:t>kował Dyrektor Hannie Wiśniewskiej za organizację oraz poprowadzenie wydarzenia</w:t>
      </w:r>
      <w:r w:rsidRPr="00487B7F">
        <w:rPr>
          <w:rFonts w:ascii="Times New Roman" w:hAnsi="Times New Roman" w:cs="Times New Roman"/>
          <w:sz w:val="24"/>
          <w:szCs w:val="24"/>
        </w:rPr>
        <w:t>;</w:t>
      </w:r>
    </w:p>
    <w:p w14:paraId="42E77838" w14:textId="228397FD" w:rsidR="005720C4" w:rsidRPr="00487B7F" w:rsidRDefault="005720C4"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- 12 czerwca, w ramach Święta Powiatu, odbyła się uroczysta sesja Rady Powiatu;</w:t>
      </w:r>
    </w:p>
    <w:p w14:paraId="292F7E30" w14:textId="77777777" w:rsidR="005720C4" w:rsidRPr="00487B7F" w:rsidRDefault="005720C4"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- 12 czerwca w Domu Pomocy Społecznej i Powiatowym Centrum Opiekuńczo-Mieszkalnym odbyły się dni otwarte, zorganizowane w ramach Święta Powiatu;</w:t>
      </w:r>
    </w:p>
    <w:p w14:paraId="6BD23A85" w14:textId="71ACD4B4" w:rsidR="005720C4" w:rsidRPr="00487B7F" w:rsidRDefault="005720C4"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- 13 czerwca w PSM w Kowalewie Pomorskim odbył się, zorganizowany w ramach Święta Powiatu</w:t>
      </w:r>
      <w:r w:rsidR="00231F46">
        <w:rPr>
          <w:rFonts w:ascii="Times New Roman" w:hAnsi="Times New Roman" w:cs="Times New Roman"/>
          <w:sz w:val="24"/>
          <w:szCs w:val="24"/>
        </w:rPr>
        <w:t>,</w:t>
      </w:r>
      <w:r w:rsidRPr="00487B7F">
        <w:rPr>
          <w:rFonts w:ascii="Times New Roman" w:hAnsi="Times New Roman" w:cs="Times New Roman"/>
          <w:sz w:val="24"/>
          <w:szCs w:val="24"/>
        </w:rPr>
        <w:t xml:space="preserve"> konkurs „Ignacy Jan Paderewski, Życie i Twórczość”;</w:t>
      </w:r>
    </w:p>
    <w:p w14:paraId="3909C693" w14:textId="056A05F7" w:rsidR="005720C4" w:rsidRPr="00487B7F" w:rsidRDefault="005720C4"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- 13 czerwca, przed siedzibą Starostwa Powiatowego zorganizowany został Dzień Zdrowia, wydarzenie promujące profilaktykę i zdrowy styl życia;</w:t>
      </w:r>
    </w:p>
    <w:p w14:paraId="1D45F60D" w14:textId="0958B5C7" w:rsidR="005720C4" w:rsidRPr="00487B7F" w:rsidRDefault="005720C4"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- 13 czerwca</w:t>
      </w:r>
      <w:r w:rsidR="00413690" w:rsidRPr="00487B7F">
        <w:rPr>
          <w:rFonts w:ascii="Times New Roman" w:hAnsi="Times New Roman" w:cs="Times New Roman"/>
          <w:sz w:val="24"/>
          <w:szCs w:val="24"/>
        </w:rPr>
        <w:t>, w ramach Święta Powiatu,</w:t>
      </w:r>
      <w:r w:rsidRPr="00487B7F">
        <w:rPr>
          <w:rFonts w:ascii="Times New Roman" w:hAnsi="Times New Roman" w:cs="Times New Roman"/>
          <w:sz w:val="24"/>
          <w:szCs w:val="24"/>
        </w:rPr>
        <w:t xml:space="preserve"> </w:t>
      </w:r>
      <w:r w:rsidR="00413690" w:rsidRPr="00487B7F">
        <w:rPr>
          <w:rFonts w:ascii="Times New Roman" w:hAnsi="Times New Roman" w:cs="Times New Roman"/>
          <w:sz w:val="24"/>
          <w:szCs w:val="24"/>
        </w:rPr>
        <w:t>w Gminnym Ośrodku Kultury i Sportu w</w:t>
      </w:r>
      <w:r w:rsidR="00487B7F" w:rsidRPr="00487B7F">
        <w:rPr>
          <w:rFonts w:ascii="Times New Roman" w:hAnsi="Times New Roman" w:cs="Times New Roman"/>
          <w:sz w:val="24"/>
          <w:szCs w:val="24"/>
        </w:rPr>
        <w:t> </w:t>
      </w:r>
      <w:r w:rsidR="00413690" w:rsidRPr="00487B7F">
        <w:rPr>
          <w:rFonts w:ascii="Times New Roman" w:hAnsi="Times New Roman" w:cs="Times New Roman"/>
          <w:sz w:val="24"/>
          <w:szCs w:val="24"/>
        </w:rPr>
        <w:t>Radominie odbyła się inscenizacja „Nocy i Dni”;</w:t>
      </w:r>
    </w:p>
    <w:p w14:paraId="6A7FC559" w14:textId="28EF61C0" w:rsidR="00413690" w:rsidRPr="00487B7F" w:rsidRDefault="00413690" w:rsidP="00487B7F">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- 14 czerwca, w ramach podsumowania Święta Powiatu, odbył się festyn kulturalno-sportowy zorganizowany przez Powiat Golubsko-Dobrzyński przy udziale OSiR-u i</w:t>
      </w:r>
      <w:r w:rsidR="00487B7F" w:rsidRPr="00487B7F">
        <w:rPr>
          <w:rFonts w:ascii="Times New Roman" w:hAnsi="Times New Roman" w:cs="Times New Roman"/>
          <w:sz w:val="24"/>
          <w:szCs w:val="24"/>
        </w:rPr>
        <w:t> </w:t>
      </w:r>
      <w:r w:rsidRPr="00487B7F">
        <w:rPr>
          <w:rFonts w:ascii="Times New Roman" w:hAnsi="Times New Roman" w:cs="Times New Roman"/>
          <w:sz w:val="24"/>
          <w:szCs w:val="24"/>
        </w:rPr>
        <w:t>Miejskiego Klubu Sportowego Drwęca. W ramach festynu prowadzona była zbiórka środków finansowych na zakup wózka wieloosobowego oraz pomocy dydaktycznych dla szkoły, podczas której zebrane zostało ponad 50 tys. zł.</w:t>
      </w:r>
    </w:p>
    <w:p w14:paraId="710AF5E7" w14:textId="68F00EC4" w:rsidR="00C76DF8" w:rsidRPr="00487B7F" w:rsidRDefault="00413690"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Starosta przekazał, że w ramach Święta Powiatu zorganizowane zostały również inne wydarzenia, m.in. zawody wędkarskie w miejscowości Działyń. Zwieńczeniem uroczystości była msza święta</w:t>
      </w:r>
      <w:r w:rsidR="00231F46">
        <w:rPr>
          <w:rFonts w:ascii="Times New Roman" w:hAnsi="Times New Roman" w:cs="Times New Roman"/>
          <w:sz w:val="24"/>
          <w:szCs w:val="24"/>
        </w:rPr>
        <w:t xml:space="preserve"> w</w:t>
      </w:r>
      <w:r w:rsidRPr="00487B7F">
        <w:rPr>
          <w:rFonts w:ascii="Times New Roman" w:hAnsi="Times New Roman" w:cs="Times New Roman"/>
          <w:sz w:val="24"/>
          <w:szCs w:val="24"/>
        </w:rPr>
        <w:t xml:space="preserve"> Kościele pod wezwaniem św. Katarzyny Aleksandryjskiej w Dobrzyniu. Starosta podziękował wszystkim osobom zaangażowanym w organizację Święta Powiatu, pracownikom starostwa, kierownikom oraz pracownikom jednostek organizacyjnych Powiatu, samorządom zaangażowanym w organizację wydarzenia </w:t>
      </w:r>
      <w:r w:rsidR="00B11F6F" w:rsidRPr="00487B7F">
        <w:rPr>
          <w:rFonts w:ascii="Times New Roman" w:hAnsi="Times New Roman" w:cs="Times New Roman"/>
          <w:sz w:val="24"/>
          <w:szCs w:val="24"/>
        </w:rPr>
        <w:t>poprzez organizację na swoim terenie wydarzeń, imprez i uroczystości. Starosta podziękował również kołom gospodyń wiejskim, które prezentowały się podczas festynu oraz brały udział w zbiórce pieniędzy, sponsorom, którzy wspomogli Powiat w</w:t>
      </w:r>
      <w:r w:rsidR="00487B7F" w:rsidRPr="00487B7F">
        <w:rPr>
          <w:rFonts w:ascii="Times New Roman" w:hAnsi="Times New Roman" w:cs="Times New Roman"/>
          <w:sz w:val="24"/>
          <w:szCs w:val="24"/>
        </w:rPr>
        <w:t> </w:t>
      </w:r>
      <w:r w:rsidR="00B11F6F" w:rsidRPr="00487B7F">
        <w:rPr>
          <w:rFonts w:ascii="Times New Roman" w:hAnsi="Times New Roman" w:cs="Times New Roman"/>
          <w:sz w:val="24"/>
          <w:szCs w:val="24"/>
        </w:rPr>
        <w:t>organizacji Święta.</w:t>
      </w:r>
    </w:p>
    <w:p w14:paraId="5694F1FF" w14:textId="585E0E0D" w:rsidR="001C206F" w:rsidRPr="00487B7F" w:rsidRDefault="003230C3" w:rsidP="00290E28">
      <w:pPr>
        <w:pStyle w:val="Zwykytekst"/>
        <w:rPr>
          <w:rFonts w:ascii="Times New Roman" w:hAnsi="Times New Roman" w:cs="Times New Roman"/>
          <w:sz w:val="24"/>
          <w:szCs w:val="24"/>
        </w:rPr>
      </w:pPr>
      <w:r w:rsidRPr="00487B7F">
        <w:rPr>
          <w:rFonts w:ascii="Courier New" w:hAnsi="Courier New" w:cs="Courier New"/>
        </w:rPr>
        <w:t xml:space="preserve"> </w:t>
      </w:r>
    </w:p>
    <w:p w14:paraId="512316B3" w14:textId="57F8066E" w:rsidR="006410F9" w:rsidRPr="00487B7F" w:rsidRDefault="002F6759" w:rsidP="00047AD0">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b/>
          <w:sz w:val="24"/>
          <w:szCs w:val="24"/>
        </w:rPr>
        <w:t>Ad. 7</w:t>
      </w:r>
    </w:p>
    <w:p w14:paraId="68DFC358" w14:textId="406FFE26" w:rsidR="00EB0F62" w:rsidRPr="00487B7F" w:rsidRDefault="006410F9" w:rsidP="00EB0F62">
      <w:pPr>
        <w:pStyle w:val="Bezodstpw"/>
        <w:spacing w:line="276" w:lineRule="auto"/>
        <w:ind w:firstLine="708"/>
        <w:jc w:val="both"/>
        <w:rPr>
          <w:rFonts w:ascii="Times New Roman" w:hAnsi="Times New Roman" w:cs="Times New Roman"/>
          <w:bCs/>
          <w:sz w:val="24"/>
          <w:szCs w:val="24"/>
        </w:rPr>
      </w:pPr>
      <w:r w:rsidRPr="00487B7F">
        <w:rPr>
          <w:rFonts w:ascii="Times New Roman" w:hAnsi="Times New Roman" w:cs="Times New Roman"/>
          <w:sz w:val="24"/>
          <w:szCs w:val="24"/>
        </w:rPr>
        <w:t xml:space="preserve">W </w:t>
      </w:r>
      <w:r w:rsidR="00956AC2" w:rsidRPr="00487B7F">
        <w:rPr>
          <w:rFonts w:ascii="Times New Roman" w:hAnsi="Times New Roman" w:cs="Times New Roman"/>
          <w:sz w:val="24"/>
          <w:szCs w:val="24"/>
        </w:rPr>
        <w:t xml:space="preserve">pierwszej </w:t>
      </w:r>
      <w:r w:rsidRPr="00487B7F">
        <w:rPr>
          <w:rFonts w:ascii="Times New Roman" w:hAnsi="Times New Roman" w:cs="Times New Roman"/>
          <w:sz w:val="24"/>
          <w:szCs w:val="24"/>
        </w:rPr>
        <w:t xml:space="preserve">kolejności </w:t>
      </w:r>
      <w:r w:rsidR="00D77F0F" w:rsidRPr="00487B7F">
        <w:rPr>
          <w:rFonts w:ascii="Times New Roman" w:hAnsi="Times New Roman" w:cs="Times New Roman"/>
          <w:sz w:val="24"/>
          <w:szCs w:val="24"/>
        </w:rPr>
        <w:t>Przewodniczący Rady Powiatu</w:t>
      </w:r>
      <w:r w:rsidR="00D77F0F" w:rsidRPr="00487B7F">
        <w:rPr>
          <w:rFonts w:ascii="Times New Roman" w:hAnsi="Times New Roman" w:cs="Times New Roman"/>
          <w:bCs/>
          <w:sz w:val="24"/>
          <w:szCs w:val="24"/>
        </w:rPr>
        <w:t xml:space="preserve"> </w:t>
      </w:r>
      <w:r w:rsidR="00EB0F62" w:rsidRPr="00487B7F">
        <w:rPr>
          <w:rFonts w:ascii="Times New Roman" w:hAnsi="Times New Roman" w:cs="Times New Roman"/>
          <w:bCs/>
          <w:sz w:val="24"/>
          <w:szCs w:val="24"/>
        </w:rPr>
        <w:t xml:space="preserve">przedstawił sprawozdanie ze swojej działalności w okresie międzysesyjnym. Podkreślił, że w wielu wydarzeniach uczestniczył wspólnie ze Starostą. Odnosząc się do Święta Powiatu, podziękował za jego organizację oraz za uczestnictwo w uroczystej sesji w Szafarni. Podziękował Dyrektor </w:t>
      </w:r>
      <w:r w:rsidR="00EB0F62" w:rsidRPr="00487B7F">
        <w:rPr>
          <w:rFonts w:ascii="Times New Roman" w:hAnsi="Times New Roman" w:cs="Times New Roman"/>
          <w:bCs/>
          <w:sz w:val="24"/>
          <w:szCs w:val="24"/>
        </w:rPr>
        <w:lastRenderedPageBreak/>
        <w:t>Ośrodka Chopinowskiego dr Agnieszce Brzezińskiej za umożliwienie organizacji sesji oraz uświetnienie jej recitalem muzycznym.</w:t>
      </w:r>
    </w:p>
    <w:p w14:paraId="01F39532" w14:textId="77777777" w:rsidR="00EB0F62" w:rsidRPr="00487B7F" w:rsidRDefault="00EB0F62" w:rsidP="00047AD0">
      <w:pPr>
        <w:pStyle w:val="Bezodstpw"/>
        <w:spacing w:line="276" w:lineRule="auto"/>
        <w:ind w:firstLine="708"/>
        <w:jc w:val="both"/>
        <w:rPr>
          <w:rFonts w:ascii="Times New Roman" w:hAnsi="Times New Roman" w:cs="Times New Roman"/>
          <w:bCs/>
          <w:sz w:val="24"/>
          <w:szCs w:val="24"/>
        </w:rPr>
      </w:pPr>
    </w:p>
    <w:p w14:paraId="5CFF11B8" w14:textId="33B69FD5" w:rsidR="00D77F0F" w:rsidRPr="00487B7F" w:rsidRDefault="00EB0F62" w:rsidP="00047AD0">
      <w:pPr>
        <w:pStyle w:val="Bezodstpw"/>
        <w:spacing w:line="276" w:lineRule="auto"/>
        <w:ind w:firstLine="708"/>
        <w:jc w:val="both"/>
        <w:rPr>
          <w:rFonts w:ascii="Times New Roman" w:hAnsi="Times New Roman" w:cs="Times New Roman"/>
          <w:bCs/>
          <w:sz w:val="24"/>
          <w:szCs w:val="24"/>
        </w:rPr>
      </w:pPr>
      <w:r w:rsidRPr="00487B7F">
        <w:rPr>
          <w:rFonts w:ascii="Times New Roman" w:hAnsi="Times New Roman" w:cs="Times New Roman"/>
          <w:bCs/>
          <w:sz w:val="24"/>
          <w:szCs w:val="24"/>
        </w:rPr>
        <w:t xml:space="preserve">W dalszej kolejności Przewodniczący Rady Powiatu </w:t>
      </w:r>
      <w:r w:rsidR="00D77F0F" w:rsidRPr="00487B7F">
        <w:rPr>
          <w:rFonts w:ascii="Times New Roman" w:hAnsi="Times New Roman" w:cs="Times New Roman"/>
          <w:bCs/>
          <w:sz w:val="24"/>
          <w:szCs w:val="24"/>
        </w:rPr>
        <w:t xml:space="preserve">poprosił Pana </w:t>
      </w:r>
      <w:r w:rsidR="00A319EA" w:rsidRPr="00487B7F">
        <w:rPr>
          <w:rFonts w:ascii="Times New Roman" w:hAnsi="Times New Roman" w:cs="Times New Roman"/>
          <w:bCs/>
          <w:sz w:val="24"/>
          <w:szCs w:val="24"/>
        </w:rPr>
        <w:t>Szymona Jankowskiego</w:t>
      </w:r>
      <w:r w:rsidR="00D77F0F" w:rsidRPr="00487B7F">
        <w:rPr>
          <w:rFonts w:ascii="Times New Roman" w:hAnsi="Times New Roman" w:cs="Times New Roman"/>
          <w:bCs/>
          <w:sz w:val="24"/>
          <w:szCs w:val="24"/>
        </w:rPr>
        <w:t xml:space="preserve"> – Przewodniczącego Komisji </w:t>
      </w:r>
      <w:r w:rsidR="00A319EA" w:rsidRPr="00487B7F">
        <w:rPr>
          <w:rFonts w:ascii="Times New Roman" w:hAnsi="Times New Roman" w:cs="Times New Roman"/>
          <w:bCs/>
          <w:sz w:val="24"/>
          <w:szCs w:val="24"/>
        </w:rPr>
        <w:t>Rewizyjnej</w:t>
      </w:r>
      <w:r w:rsidR="00047AD0" w:rsidRPr="00487B7F">
        <w:rPr>
          <w:rFonts w:ascii="Times New Roman" w:hAnsi="Times New Roman" w:cs="Times New Roman"/>
          <w:bCs/>
          <w:sz w:val="24"/>
          <w:szCs w:val="24"/>
        </w:rPr>
        <w:t xml:space="preserve"> o przedstawienie sprawozdania z prac Komisji</w:t>
      </w:r>
      <w:r w:rsidR="00D77F0F" w:rsidRPr="00487B7F">
        <w:rPr>
          <w:rFonts w:ascii="Times New Roman" w:hAnsi="Times New Roman" w:cs="Times New Roman"/>
          <w:bCs/>
          <w:sz w:val="24"/>
          <w:szCs w:val="24"/>
        </w:rPr>
        <w:t>.</w:t>
      </w:r>
      <w:r w:rsidR="00047AD0" w:rsidRPr="00487B7F">
        <w:rPr>
          <w:rFonts w:ascii="Times New Roman" w:hAnsi="Times New Roman" w:cs="Times New Roman"/>
          <w:bCs/>
          <w:sz w:val="24"/>
          <w:szCs w:val="24"/>
        </w:rPr>
        <w:t xml:space="preserve"> </w:t>
      </w:r>
      <w:r w:rsidR="00D77F0F" w:rsidRPr="00487B7F">
        <w:rPr>
          <w:rFonts w:ascii="Times New Roman" w:hAnsi="Times New Roman" w:cs="Times New Roman"/>
          <w:bCs/>
          <w:sz w:val="24"/>
          <w:szCs w:val="24"/>
        </w:rPr>
        <w:t xml:space="preserve"> </w:t>
      </w:r>
    </w:p>
    <w:p w14:paraId="521F0F58" w14:textId="3A2D289C" w:rsidR="00D77F0F" w:rsidRPr="00487B7F" w:rsidRDefault="00D77F0F" w:rsidP="00A57418">
      <w:pPr>
        <w:pStyle w:val="Zwykytekst"/>
        <w:spacing w:line="276" w:lineRule="auto"/>
        <w:jc w:val="both"/>
        <w:rPr>
          <w:rFonts w:ascii="Times New Roman" w:hAnsi="Times New Roman" w:cs="Times New Roman"/>
          <w:sz w:val="24"/>
          <w:szCs w:val="24"/>
        </w:rPr>
      </w:pPr>
    </w:p>
    <w:p w14:paraId="788A2D46" w14:textId="2907673C" w:rsidR="00516A88" w:rsidRPr="00487B7F" w:rsidRDefault="00D77F0F" w:rsidP="00487B7F">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w:t>
      </w:r>
      <w:r w:rsidR="00E433BA" w:rsidRPr="00487B7F">
        <w:rPr>
          <w:rFonts w:ascii="Times New Roman" w:hAnsi="Times New Roman" w:cs="Times New Roman"/>
          <w:bCs/>
          <w:sz w:val="24"/>
          <w:szCs w:val="24"/>
        </w:rPr>
        <w:t xml:space="preserve">Komisji </w:t>
      </w:r>
      <w:r w:rsidR="00A319EA" w:rsidRPr="00487B7F">
        <w:rPr>
          <w:rFonts w:ascii="Times New Roman" w:hAnsi="Times New Roman" w:cs="Times New Roman"/>
          <w:bCs/>
          <w:sz w:val="24"/>
          <w:szCs w:val="24"/>
        </w:rPr>
        <w:t>Rewizyjnej</w:t>
      </w:r>
      <w:r w:rsidRPr="00487B7F">
        <w:rPr>
          <w:rFonts w:ascii="Times New Roman" w:hAnsi="Times New Roman" w:cs="Times New Roman"/>
          <w:bCs/>
          <w:sz w:val="24"/>
          <w:szCs w:val="24"/>
        </w:rPr>
        <w:t xml:space="preserve"> </w:t>
      </w:r>
      <w:r w:rsidR="00A5160D" w:rsidRPr="00487B7F">
        <w:rPr>
          <w:rFonts w:ascii="Times New Roman" w:hAnsi="Times New Roman" w:cs="Times New Roman"/>
          <w:bCs/>
          <w:sz w:val="24"/>
          <w:szCs w:val="24"/>
        </w:rPr>
        <w:t xml:space="preserve">przekazał, że </w:t>
      </w:r>
      <w:r w:rsidR="00170994" w:rsidRPr="00487B7F">
        <w:rPr>
          <w:rFonts w:ascii="Times New Roman" w:hAnsi="Times New Roman" w:cs="Times New Roman"/>
          <w:bCs/>
          <w:sz w:val="24"/>
          <w:szCs w:val="24"/>
        </w:rPr>
        <w:t>w okresie międzysesyjny</w:t>
      </w:r>
      <w:r w:rsidR="00956AC2" w:rsidRPr="00487B7F">
        <w:rPr>
          <w:rFonts w:ascii="Times New Roman" w:hAnsi="Times New Roman" w:cs="Times New Roman"/>
          <w:bCs/>
          <w:sz w:val="24"/>
          <w:szCs w:val="24"/>
        </w:rPr>
        <w:t xml:space="preserve">m Komisja obradowała jeden raz, w dniu </w:t>
      </w:r>
      <w:r w:rsidR="00EB0F62" w:rsidRPr="00487B7F">
        <w:rPr>
          <w:rFonts w:ascii="Times New Roman" w:hAnsi="Times New Roman" w:cs="Times New Roman"/>
          <w:bCs/>
          <w:sz w:val="24"/>
          <w:szCs w:val="24"/>
        </w:rPr>
        <w:t>23 czerwca</w:t>
      </w:r>
      <w:r w:rsidR="00956AC2" w:rsidRPr="00487B7F">
        <w:rPr>
          <w:rFonts w:ascii="Times New Roman" w:hAnsi="Times New Roman" w:cs="Times New Roman"/>
          <w:bCs/>
          <w:sz w:val="24"/>
          <w:szCs w:val="24"/>
        </w:rPr>
        <w:t xml:space="preserve"> br</w:t>
      </w:r>
      <w:r w:rsidR="00FD551F" w:rsidRPr="00487B7F">
        <w:rPr>
          <w:rFonts w:ascii="Times New Roman" w:hAnsi="Times New Roman" w:cs="Times New Roman"/>
          <w:sz w:val="24"/>
          <w:szCs w:val="24"/>
        </w:rPr>
        <w:t xml:space="preserve">. </w:t>
      </w:r>
      <w:r w:rsidR="00956AC2" w:rsidRPr="00487B7F">
        <w:rPr>
          <w:rFonts w:ascii="Times New Roman" w:hAnsi="Times New Roman" w:cs="Times New Roman"/>
          <w:sz w:val="24"/>
          <w:szCs w:val="24"/>
        </w:rPr>
        <w:t xml:space="preserve">W ramach posiedzenia </w:t>
      </w:r>
      <w:r w:rsidR="00EB0F62" w:rsidRPr="00487B7F">
        <w:rPr>
          <w:rFonts w:ascii="Times New Roman" w:hAnsi="Times New Roman" w:cs="Times New Roman"/>
          <w:sz w:val="24"/>
          <w:szCs w:val="24"/>
        </w:rPr>
        <w:t>c</w:t>
      </w:r>
      <w:r w:rsidR="00956AC2" w:rsidRPr="00487B7F">
        <w:rPr>
          <w:rFonts w:ascii="Times New Roman" w:hAnsi="Times New Roman" w:cs="Times New Roman"/>
          <w:sz w:val="24"/>
          <w:szCs w:val="24"/>
        </w:rPr>
        <w:t>złonkowie Komisji</w:t>
      </w:r>
      <w:r w:rsidR="00EB0F62" w:rsidRPr="00487B7F">
        <w:rPr>
          <w:rFonts w:ascii="Times New Roman" w:hAnsi="Times New Roman" w:cs="Times New Roman"/>
          <w:sz w:val="24"/>
          <w:szCs w:val="24"/>
        </w:rPr>
        <w:t xml:space="preserve"> zapoznali się z opinią Regionalnej Izby Obrachunkowej w zakresie wniosku Komisji o udzielenie absolutorium Zarządowi Powiatu Golubsko-Dobrzyńskiego za 2024 rok oraz dokonali oceny raportu o stanie Powiatu Golubsko-Dobrzyńskiego w 2024 roku. Ponadto Komisja szczegółowo omówiła i pozytywnie zaopiniowała projekty uchwał będące przedmiotem XVII sesji Rady Powiatu.</w:t>
      </w:r>
    </w:p>
    <w:p w14:paraId="4698C21C" w14:textId="77777777" w:rsidR="00516A88" w:rsidRPr="00487B7F" w:rsidRDefault="00516A88" w:rsidP="005A702D">
      <w:pPr>
        <w:pStyle w:val="Zwykytekst"/>
        <w:spacing w:line="276" w:lineRule="auto"/>
        <w:jc w:val="both"/>
        <w:rPr>
          <w:rFonts w:ascii="Times New Roman" w:hAnsi="Times New Roman" w:cs="Times New Roman"/>
          <w:sz w:val="24"/>
          <w:szCs w:val="24"/>
        </w:rPr>
      </w:pPr>
    </w:p>
    <w:p w14:paraId="00712123" w14:textId="06A01332" w:rsidR="005A702D" w:rsidRPr="00487B7F" w:rsidRDefault="00516A88" w:rsidP="00956AC2">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Kolejno sprawozdanie z prac Komisji Budżetu i Infrastruktury przedstawił Przewodniczący Wojciech Kwiatkowski. Poinformował, że w okresie sprawozdawczym Komisja obradowała </w:t>
      </w:r>
      <w:r w:rsidR="00956AC2" w:rsidRPr="00487B7F">
        <w:rPr>
          <w:rFonts w:ascii="Times New Roman" w:hAnsi="Times New Roman" w:cs="Times New Roman"/>
          <w:sz w:val="24"/>
          <w:szCs w:val="24"/>
        </w:rPr>
        <w:t xml:space="preserve">jeden raz, w dniu </w:t>
      </w:r>
      <w:r w:rsidR="00EC6EED" w:rsidRPr="00487B7F">
        <w:rPr>
          <w:rFonts w:ascii="Times New Roman" w:hAnsi="Times New Roman" w:cs="Times New Roman"/>
          <w:sz w:val="24"/>
          <w:szCs w:val="24"/>
        </w:rPr>
        <w:t>23 czerwca</w:t>
      </w:r>
      <w:r w:rsidR="00956AC2" w:rsidRPr="00487B7F">
        <w:rPr>
          <w:rFonts w:ascii="Times New Roman" w:hAnsi="Times New Roman" w:cs="Times New Roman"/>
          <w:sz w:val="24"/>
          <w:szCs w:val="24"/>
        </w:rPr>
        <w:t xml:space="preserve"> br</w:t>
      </w:r>
      <w:r w:rsidRPr="00487B7F">
        <w:rPr>
          <w:rFonts w:ascii="Times New Roman" w:hAnsi="Times New Roman" w:cs="Times New Roman"/>
          <w:sz w:val="24"/>
          <w:szCs w:val="24"/>
        </w:rPr>
        <w:t>.</w:t>
      </w:r>
      <w:r w:rsidR="00707B08" w:rsidRPr="00487B7F">
        <w:rPr>
          <w:rFonts w:ascii="Times New Roman" w:hAnsi="Times New Roman" w:cs="Times New Roman"/>
          <w:sz w:val="24"/>
          <w:szCs w:val="24"/>
        </w:rPr>
        <w:t xml:space="preserve"> </w:t>
      </w:r>
      <w:r w:rsidR="00956AC2" w:rsidRPr="00487B7F">
        <w:rPr>
          <w:rFonts w:ascii="Times New Roman" w:hAnsi="Times New Roman" w:cs="Times New Roman"/>
          <w:sz w:val="24"/>
          <w:szCs w:val="24"/>
        </w:rPr>
        <w:t xml:space="preserve">Przedmiotem posiedzenia było pozytywne zaopiniowanie </w:t>
      </w:r>
      <w:r w:rsidR="00EC6EED" w:rsidRPr="00487B7F">
        <w:rPr>
          <w:rFonts w:ascii="Times New Roman" w:hAnsi="Times New Roman" w:cs="Times New Roman"/>
          <w:sz w:val="24"/>
          <w:szCs w:val="24"/>
        </w:rPr>
        <w:t xml:space="preserve">projektów </w:t>
      </w:r>
      <w:r w:rsidR="00956AC2" w:rsidRPr="00487B7F">
        <w:rPr>
          <w:rFonts w:ascii="Times New Roman" w:hAnsi="Times New Roman" w:cs="Times New Roman"/>
          <w:sz w:val="24"/>
          <w:szCs w:val="24"/>
        </w:rPr>
        <w:t>uchwał, będących przedmiotem XV</w:t>
      </w:r>
      <w:r w:rsidR="00EC6EED" w:rsidRPr="00487B7F">
        <w:rPr>
          <w:rFonts w:ascii="Times New Roman" w:hAnsi="Times New Roman" w:cs="Times New Roman"/>
          <w:sz w:val="24"/>
          <w:szCs w:val="24"/>
        </w:rPr>
        <w:t>II</w:t>
      </w:r>
      <w:r w:rsidR="00956AC2" w:rsidRPr="00487B7F">
        <w:rPr>
          <w:rFonts w:ascii="Times New Roman" w:hAnsi="Times New Roman" w:cs="Times New Roman"/>
          <w:sz w:val="24"/>
          <w:szCs w:val="24"/>
        </w:rPr>
        <w:t xml:space="preserve"> sesji Rady Powiatu</w:t>
      </w:r>
      <w:r w:rsidR="00EC6EED" w:rsidRPr="00487B7F">
        <w:rPr>
          <w:rFonts w:ascii="Times New Roman" w:hAnsi="Times New Roman" w:cs="Times New Roman"/>
          <w:sz w:val="24"/>
          <w:szCs w:val="24"/>
        </w:rPr>
        <w:t>. Ponadto członkowie Komisji zapoznali się z raportem o stanie powiatu za rok 2024 oraz sprawozdaniem z wykonania budżetu powiatu za rok 2024, a także dokonali podsumowania objazdu dróg powiatowych i zapoznali się ze stanem dróg powiatowych po okresie wiosennym.</w:t>
      </w:r>
    </w:p>
    <w:p w14:paraId="15B1D531" w14:textId="77777777" w:rsidR="00911C75" w:rsidRPr="00487B7F" w:rsidRDefault="00911C75" w:rsidP="005A702D">
      <w:pPr>
        <w:pStyle w:val="Zwykytekst"/>
        <w:spacing w:line="276" w:lineRule="auto"/>
        <w:jc w:val="both"/>
        <w:rPr>
          <w:rFonts w:ascii="Times New Roman" w:hAnsi="Times New Roman" w:cs="Times New Roman"/>
          <w:sz w:val="24"/>
          <w:szCs w:val="24"/>
        </w:rPr>
      </w:pPr>
    </w:p>
    <w:p w14:paraId="2B2D1418" w14:textId="25FEAACC" w:rsidR="00153867" w:rsidRPr="00487B7F" w:rsidRDefault="00911C75" w:rsidP="00540CF0">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r w:rsidR="00853084" w:rsidRPr="00487B7F">
        <w:rPr>
          <w:rFonts w:ascii="Times New Roman" w:hAnsi="Times New Roman" w:cs="Times New Roman"/>
          <w:sz w:val="24"/>
          <w:szCs w:val="24"/>
        </w:rPr>
        <w:t>Wicep</w:t>
      </w:r>
      <w:r w:rsidRPr="00487B7F">
        <w:rPr>
          <w:rFonts w:ascii="Times New Roman" w:hAnsi="Times New Roman" w:cs="Times New Roman"/>
          <w:sz w:val="24"/>
          <w:szCs w:val="24"/>
        </w:rPr>
        <w:t xml:space="preserve">rzewodniczący Komisji Spraw Społecznych </w:t>
      </w:r>
      <w:r w:rsidR="00853084" w:rsidRPr="00487B7F">
        <w:rPr>
          <w:rFonts w:ascii="Times New Roman" w:hAnsi="Times New Roman" w:cs="Times New Roman"/>
          <w:sz w:val="24"/>
          <w:szCs w:val="24"/>
        </w:rPr>
        <w:t>Sławomir Rożek</w:t>
      </w:r>
      <w:r w:rsidR="00540CF0" w:rsidRPr="00487B7F">
        <w:rPr>
          <w:rFonts w:ascii="Times New Roman" w:hAnsi="Times New Roman" w:cs="Times New Roman"/>
          <w:sz w:val="24"/>
          <w:szCs w:val="24"/>
        </w:rPr>
        <w:t xml:space="preserve"> przekazał, że</w:t>
      </w:r>
      <w:r w:rsidR="00C24580" w:rsidRPr="00487B7F">
        <w:rPr>
          <w:rFonts w:ascii="Times New Roman" w:hAnsi="Times New Roman" w:cs="Times New Roman"/>
          <w:sz w:val="24"/>
          <w:szCs w:val="24"/>
        </w:rPr>
        <w:t> </w:t>
      </w:r>
      <w:r w:rsidR="00540CF0" w:rsidRPr="00487B7F">
        <w:rPr>
          <w:rFonts w:ascii="Times New Roman" w:hAnsi="Times New Roman" w:cs="Times New Roman"/>
          <w:sz w:val="24"/>
          <w:szCs w:val="24"/>
        </w:rPr>
        <w:t>w</w:t>
      </w:r>
      <w:r w:rsidR="00C24580" w:rsidRPr="00487B7F">
        <w:rPr>
          <w:rFonts w:ascii="Times New Roman" w:hAnsi="Times New Roman" w:cs="Times New Roman"/>
          <w:sz w:val="24"/>
          <w:szCs w:val="24"/>
        </w:rPr>
        <w:t> </w:t>
      </w:r>
      <w:r w:rsidR="00540CF0" w:rsidRPr="00487B7F">
        <w:rPr>
          <w:rFonts w:ascii="Times New Roman" w:hAnsi="Times New Roman" w:cs="Times New Roman"/>
          <w:sz w:val="24"/>
          <w:szCs w:val="24"/>
        </w:rPr>
        <w:t>okresie międzysesyjnym Komisja</w:t>
      </w:r>
      <w:r w:rsidRPr="00487B7F">
        <w:rPr>
          <w:rFonts w:ascii="Times New Roman" w:hAnsi="Times New Roman" w:cs="Times New Roman"/>
          <w:sz w:val="24"/>
          <w:szCs w:val="24"/>
        </w:rPr>
        <w:t xml:space="preserve"> </w:t>
      </w:r>
      <w:r w:rsidR="00540CF0" w:rsidRPr="00487B7F">
        <w:rPr>
          <w:rFonts w:ascii="Times New Roman" w:hAnsi="Times New Roman" w:cs="Times New Roman"/>
          <w:sz w:val="24"/>
          <w:szCs w:val="24"/>
        </w:rPr>
        <w:t>obradowała na jednym posiedzeniu,</w:t>
      </w:r>
      <w:r w:rsidR="00853084" w:rsidRPr="00487B7F">
        <w:rPr>
          <w:rFonts w:ascii="Times New Roman" w:hAnsi="Times New Roman" w:cs="Times New Roman"/>
          <w:sz w:val="24"/>
          <w:szCs w:val="24"/>
        </w:rPr>
        <w:t xml:space="preserve"> w dniu 23 czerwca br</w:t>
      </w:r>
      <w:r w:rsidR="005A702D" w:rsidRPr="00487B7F">
        <w:rPr>
          <w:rFonts w:ascii="Times New Roman" w:hAnsi="Times New Roman" w:cs="Times New Roman"/>
          <w:sz w:val="24"/>
          <w:szCs w:val="24"/>
        </w:rPr>
        <w:t>. Przedmiotem posiedzenia było</w:t>
      </w:r>
      <w:r w:rsidR="00540CF0" w:rsidRPr="00487B7F">
        <w:rPr>
          <w:rFonts w:ascii="Times New Roman" w:hAnsi="Times New Roman" w:cs="Times New Roman"/>
          <w:sz w:val="24"/>
          <w:szCs w:val="24"/>
        </w:rPr>
        <w:t xml:space="preserve"> </w:t>
      </w:r>
      <w:r w:rsidR="00853084" w:rsidRPr="00487B7F">
        <w:rPr>
          <w:rFonts w:ascii="Times New Roman" w:hAnsi="Times New Roman" w:cs="Times New Roman"/>
          <w:sz w:val="24"/>
          <w:szCs w:val="24"/>
        </w:rPr>
        <w:t>pozytywne zaopiniowanie projektów uchwał będących przedmiotem XVII sesji Rady Powiatu</w:t>
      </w:r>
      <w:r w:rsidR="00124388" w:rsidRPr="00487B7F">
        <w:rPr>
          <w:rFonts w:ascii="Times New Roman" w:hAnsi="Times New Roman" w:cs="Times New Roman"/>
          <w:sz w:val="24"/>
          <w:szCs w:val="24"/>
        </w:rPr>
        <w:t>.</w:t>
      </w:r>
    </w:p>
    <w:p w14:paraId="17C7D20D" w14:textId="77777777" w:rsidR="00290E41" w:rsidRPr="00487B7F" w:rsidRDefault="00290E41" w:rsidP="00540CF0">
      <w:pPr>
        <w:pStyle w:val="Zwykytekst"/>
        <w:spacing w:line="276" w:lineRule="auto"/>
        <w:jc w:val="both"/>
        <w:rPr>
          <w:rFonts w:ascii="Times New Roman" w:hAnsi="Times New Roman" w:cs="Times New Roman"/>
          <w:sz w:val="24"/>
          <w:szCs w:val="24"/>
        </w:rPr>
      </w:pPr>
    </w:p>
    <w:p w14:paraId="71544D0F" w14:textId="77777777" w:rsidR="00290E41" w:rsidRPr="00487B7F" w:rsidRDefault="00290E41" w:rsidP="00290E41">
      <w:pPr>
        <w:pStyle w:val="Bezodstpw"/>
        <w:spacing w:line="276" w:lineRule="auto"/>
        <w:jc w:val="both"/>
        <w:rPr>
          <w:rFonts w:ascii="Times New Roman" w:hAnsi="Times New Roman" w:cs="Times New Roman"/>
          <w:b/>
          <w:sz w:val="24"/>
          <w:szCs w:val="24"/>
        </w:rPr>
      </w:pPr>
      <w:r w:rsidRPr="00487B7F">
        <w:rPr>
          <w:rFonts w:ascii="Times New Roman" w:hAnsi="Times New Roman" w:cs="Times New Roman"/>
          <w:b/>
          <w:sz w:val="24"/>
          <w:szCs w:val="24"/>
        </w:rPr>
        <w:t>Ad. 8</w:t>
      </w:r>
    </w:p>
    <w:p w14:paraId="4B1EE939" w14:textId="54168EBA" w:rsidR="00070719" w:rsidRPr="00487B7F" w:rsidRDefault="00290E41" w:rsidP="00306AE6">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b/>
          <w:sz w:val="24"/>
          <w:szCs w:val="24"/>
        </w:rPr>
        <w:tab/>
      </w:r>
      <w:r w:rsidRPr="00487B7F">
        <w:rPr>
          <w:rFonts w:ascii="Times New Roman" w:hAnsi="Times New Roman" w:cs="Times New Roman"/>
          <w:bCs/>
          <w:sz w:val="24"/>
          <w:szCs w:val="24"/>
        </w:rPr>
        <w:t>Przewodniczący Boluk-Sobolewski poprosił Starostę o zabranie głosu w</w:t>
      </w:r>
      <w:r w:rsidR="00487B7F">
        <w:rPr>
          <w:rFonts w:ascii="Times New Roman" w:hAnsi="Times New Roman" w:cs="Times New Roman"/>
          <w:bCs/>
          <w:sz w:val="24"/>
          <w:szCs w:val="24"/>
        </w:rPr>
        <w:t> </w:t>
      </w:r>
      <w:r w:rsidRPr="00487B7F">
        <w:rPr>
          <w:rFonts w:ascii="Times New Roman" w:hAnsi="Times New Roman" w:cs="Times New Roman"/>
          <w:bCs/>
          <w:sz w:val="24"/>
          <w:szCs w:val="24"/>
        </w:rPr>
        <w:t xml:space="preserve">przedmiocie </w:t>
      </w:r>
      <w:r w:rsidRPr="00487B7F">
        <w:rPr>
          <w:rFonts w:ascii="Times New Roman" w:hAnsi="Times New Roman" w:cs="Times New Roman"/>
          <w:sz w:val="24"/>
          <w:szCs w:val="24"/>
        </w:rPr>
        <w:t>raportu o stanie Powiatu Golubsko-Dobrzyńskiego za 2024 rok</w:t>
      </w:r>
      <w:r w:rsidR="00306AE6" w:rsidRPr="00487B7F">
        <w:rPr>
          <w:rFonts w:ascii="Times New Roman" w:hAnsi="Times New Roman" w:cs="Times New Roman"/>
          <w:sz w:val="24"/>
          <w:szCs w:val="24"/>
        </w:rPr>
        <w:t>.</w:t>
      </w:r>
    </w:p>
    <w:p w14:paraId="1DF4C348" w14:textId="77777777" w:rsidR="00306AE6" w:rsidRPr="00487B7F" w:rsidRDefault="00306AE6" w:rsidP="00A57418">
      <w:pPr>
        <w:pStyle w:val="Bezodstpw"/>
        <w:spacing w:line="276" w:lineRule="auto"/>
        <w:jc w:val="both"/>
        <w:rPr>
          <w:rFonts w:ascii="Courier New" w:hAnsi="Courier New" w:cs="Courier New"/>
          <w:sz w:val="21"/>
          <w:szCs w:val="21"/>
        </w:rPr>
      </w:pPr>
    </w:p>
    <w:p w14:paraId="3423AD4B" w14:textId="26479A05" w:rsidR="00306AE6" w:rsidRPr="00487B7F" w:rsidRDefault="00306AE6" w:rsidP="00306AE6">
      <w:pPr>
        <w:pStyle w:val="Zwykytekst"/>
        <w:spacing w:line="276" w:lineRule="auto"/>
        <w:jc w:val="both"/>
        <w:rPr>
          <w:rFonts w:ascii="Times New Roman" w:hAnsi="Times New Roman" w:cs="Times New Roman"/>
          <w:sz w:val="24"/>
          <w:szCs w:val="24"/>
        </w:rPr>
      </w:pPr>
      <w:r w:rsidRPr="00487B7F">
        <w:rPr>
          <w:rFonts w:ascii="Courier New" w:hAnsi="Courier New" w:cs="Courier New"/>
        </w:rPr>
        <w:tab/>
      </w:r>
      <w:r w:rsidRPr="00487B7F">
        <w:rPr>
          <w:rFonts w:ascii="Times New Roman" w:hAnsi="Times New Roman" w:cs="Times New Roman"/>
          <w:sz w:val="24"/>
          <w:szCs w:val="24"/>
        </w:rPr>
        <w:t>Starosta poinformował, że zgodnie z ustawą o samorządzie powiatowym Zarząd Powiatu co roku do dnia 31 maja przedstawia Radzie Powiatu raport o stanie powiatu. Raport obejmuje podsumowanie działalności Zarządu Powiatu w roku poprzednim, w</w:t>
      </w:r>
      <w:r w:rsidR="00487B7F">
        <w:rPr>
          <w:rFonts w:ascii="Times New Roman" w:hAnsi="Times New Roman" w:cs="Times New Roman"/>
          <w:sz w:val="24"/>
          <w:szCs w:val="24"/>
        </w:rPr>
        <w:t> </w:t>
      </w:r>
      <w:r w:rsidRPr="00487B7F">
        <w:rPr>
          <w:rFonts w:ascii="Times New Roman" w:hAnsi="Times New Roman" w:cs="Times New Roman"/>
          <w:sz w:val="24"/>
          <w:szCs w:val="24"/>
        </w:rPr>
        <w:t xml:space="preserve">szczególności realizacji polityk, programów i strategii, uchwał Rady Powiatu i budżetu obywatelskiego, jeżeli takowy jest w samorządzie. Podkreślił, że raport został opracowany i przedłożony Radzie Powiatu w ustawowym terminie. W raporcie zebrane są informacje z różnych obszarów funkcjonowania samorządu, zadania powierzone samorządowi powiatowemu w ustawie o samorządzie powiatowym. W przedmiotowym raporcie zawarte są informacje o sposobie realizacji zadań, liczbie załatwianych spraw. Dodatkowo, oprócz zadań ustawowych, które bezpośrednio realizuje Starostwo </w:t>
      </w:r>
      <w:r w:rsidRPr="00487B7F">
        <w:rPr>
          <w:rFonts w:ascii="Times New Roman" w:hAnsi="Times New Roman" w:cs="Times New Roman"/>
          <w:sz w:val="24"/>
          <w:szCs w:val="24"/>
        </w:rPr>
        <w:lastRenderedPageBreak/>
        <w:t>Powiatowe jako jednostka obsługująca organy powiatu, to jest Zarząd Powiatu i Radę Powiatu, zadania realizowane są również przez jednostki organizacyjne, jednostki oświatowe, jednostki pomocy społecznej. Informacje zawarte w raporcie mówią o liczbie zadań, o projektach, o inwestycjach, o wydatkach. Starosta wskazał, że szczegółowe informacje zawarte są w raporcie, który otrzymali radni.</w:t>
      </w:r>
    </w:p>
    <w:p w14:paraId="3A078CBF" w14:textId="503F6643" w:rsidR="00306AE6" w:rsidRPr="00487B7F" w:rsidRDefault="00306AE6" w:rsidP="00A57418">
      <w:pPr>
        <w:pStyle w:val="Bezodstpw"/>
        <w:spacing w:line="276" w:lineRule="auto"/>
        <w:jc w:val="both"/>
        <w:rPr>
          <w:rFonts w:ascii="Courier New" w:hAnsi="Courier New" w:cs="Courier New"/>
          <w:sz w:val="21"/>
          <w:szCs w:val="21"/>
        </w:rPr>
      </w:pPr>
    </w:p>
    <w:p w14:paraId="1AB16049" w14:textId="7946CB6C" w:rsidR="008A465C" w:rsidRPr="00487B7F" w:rsidRDefault="006C290C" w:rsidP="00490653">
      <w:pPr>
        <w:pStyle w:val="Bezodstpw"/>
        <w:spacing w:line="276" w:lineRule="auto"/>
        <w:jc w:val="both"/>
        <w:rPr>
          <w:rFonts w:ascii="Times New Roman" w:hAnsi="Times New Roman" w:cs="Times New Roman"/>
          <w:b/>
          <w:sz w:val="24"/>
          <w:szCs w:val="24"/>
        </w:rPr>
      </w:pPr>
      <w:r w:rsidRPr="00487B7F">
        <w:rPr>
          <w:rFonts w:ascii="Times New Roman" w:hAnsi="Times New Roman" w:cs="Times New Roman"/>
          <w:b/>
          <w:sz w:val="24"/>
          <w:szCs w:val="24"/>
        </w:rPr>
        <w:t xml:space="preserve">Ad. </w:t>
      </w:r>
      <w:r w:rsidR="002C26DB" w:rsidRPr="00487B7F">
        <w:rPr>
          <w:rFonts w:ascii="Times New Roman" w:hAnsi="Times New Roman" w:cs="Times New Roman"/>
          <w:b/>
          <w:sz w:val="24"/>
          <w:szCs w:val="24"/>
        </w:rPr>
        <w:t>9 a-b</w:t>
      </w:r>
    </w:p>
    <w:p w14:paraId="1C0D49FD" w14:textId="4357D8FC" w:rsidR="002C26DB" w:rsidRPr="00487B7F" w:rsidRDefault="002C26DB" w:rsidP="002C26DB">
      <w:pPr>
        <w:pStyle w:val="Bezodstpw"/>
        <w:spacing w:line="276" w:lineRule="auto"/>
        <w:jc w:val="both"/>
      </w:pPr>
      <w:r w:rsidRPr="00487B7F">
        <w:rPr>
          <w:rFonts w:ascii="Times New Roman" w:hAnsi="Times New Roman" w:cs="Times New Roman"/>
          <w:b/>
          <w:sz w:val="24"/>
          <w:szCs w:val="24"/>
        </w:rPr>
        <w:tab/>
      </w:r>
      <w:r w:rsidRPr="00487B7F">
        <w:rPr>
          <w:rFonts w:ascii="Times New Roman" w:hAnsi="Times New Roman" w:cs="Times New Roman"/>
          <w:sz w:val="24"/>
          <w:szCs w:val="24"/>
        </w:rPr>
        <w:t>W punkcie tym Przewodniczący Rady zgodnie z art. 30a ust. 4 ustawy o</w:t>
      </w:r>
      <w:r w:rsidR="00487B7F">
        <w:rPr>
          <w:rFonts w:ascii="Times New Roman" w:hAnsi="Times New Roman" w:cs="Times New Roman"/>
          <w:sz w:val="24"/>
          <w:szCs w:val="24"/>
        </w:rPr>
        <w:t> </w:t>
      </w:r>
      <w:r w:rsidRPr="00487B7F">
        <w:rPr>
          <w:rFonts w:ascii="Times New Roman" w:hAnsi="Times New Roman" w:cs="Times New Roman"/>
          <w:sz w:val="24"/>
          <w:szCs w:val="24"/>
        </w:rPr>
        <w:t xml:space="preserve">samorządzie powiatowym z dnia 5 czerwca 1998 roku otworzył debatę nad Raportem o stanie Powiatu Golubsko-Dobrzyńskiego w 2024 roku. </w:t>
      </w:r>
    </w:p>
    <w:p w14:paraId="17F06CAE" w14:textId="5D147CF3" w:rsidR="002C26DB" w:rsidRPr="00487B7F" w:rsidRDefault="002C26DB" w:rsidP="002C26DB">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b/>
          <w:sz w:val="24"/>
          <w:szCs w:val="24"/>
        </w:rPr>
        <w:tab/>
      </w:r>
      <w:r w:rsidRPr="00487B7F">
        <w:rPr>
          <w:rFonts w:ascii="Times New Roman" w:hAnsi="Times New Roman" w:cs="Times New Roman"/>
          <w:sz w:val="24"/>
          <w:szCs w:val="24"/>
        </w:rPr>
        <w:t>W pierwszej kolejności Przewodniczący Rady zgodnie z art. 30a ust. 5 cytowanej ustawy zaprosił radnych powiatu do udziału w debacie. Poinformował, że głos udzielany będzie zgodnie z kolejnością zgłoszeń.</w:t>
      </w:r>
    </w:p>
    <w:p w14:paraId="0440459E" w14:textId="77777777" w:rsidR="002C26DB" w:rsidRPr="00487B7F" w:rsidRDefault="002C26DB" w:rsidP="002C26DB">
      <w:pPr>
        <w:pStyle w:val="Bezodstpw"/>
        <w:spacing w:line="276" w:lineRule="auto"/>
        <w:jc w:val="both"/>
        <w:rPr>
          <w:rFonts w:ascii="Times New Roman" w:hAnsi="Times New Roman" w:cs="Times New Roman"/>
          <w:sz w:val="24"/>
          <w:szCs w:val="24"/>
        </w:rPr>
      </w:pPr>
    </w:p>
    <w:p w14:paraId="2314E427" w14:textId="0D6E616A" w:rsidR="002C26DB" w:rsidRPr="00487B7F" w:rsidRDefault="002C26DB" w:rsidP="002C26DB">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Chęć zabrania głosu w dyskusji nad Raportem o stanie powiatu w 2024 roku wyraził radny Andrzej Grabowski.</w:t>
      </w:r>
    </w:p>
    <w:p w14:paraId="19B7EDB5" w14:textId="77777777" w:rsidR="002C26DB" w:rsidRPr="00487B7F" w:rsidRDefault="002C26DB" w:rsidP="002C26DB">
      <w:pPr>
        <w:pStyle w:val="Bezodstpw"/>
        <w:spacing w:line="276" w:lineRule="auto"/>
        <w:jc w:val="both"/>
        <w:rPr>
          <w:rFonts w:ascii="Times New Roman" w:hAnsi="Times New Roman" w:cs="Times New Roman"/>
          <w:sz w:val="24"/>
          <w:szCs w:val="24"/>
        </w:rPr>
      </w:pPr>
    </w:p>
    <w:p w14:paraId="305E23D0" w14:textId="5B5F99D6" w:rsidR="002C26DB" w:rsidRPr="00487B7F" w:rsidRDefault="002C26DB" w:rsidP="007B757A">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Pan Grabowski</w:t>
      </w:r>
      <w:r w:rsidR="00337DA5" w:rsidRPr="00487B7F">
        <w:rPr>
          <w:rFonts w:ascii="Times New Roman" w:hAnsi="Times New Roman" w:cs="Times New Roman"/>
          <w:sz w:val="24"/>
          <w:szCs w:val="24"/>
        </w:rPr>
        <w:t xml:space="preserve"> przekazał, że przyjęcie uchwały o udzieleniu wotum zaufania dla Zarządu Powiatu poprzedzone jest debatą nad raportem o stanie </w:t>
      </w:r>
      <w:r w:rsidR="00FC778C" w:rsidRPr="00487B7F">
        <w:rPr>
          <w:rFonts w:ascii="Times New Roman" w:hAnsi="Times New Roman" w:cs="Times New Roman"/>
          <w:sz w:val="24"/>
          <w:szCs w:val="24"/>
        </w:rPr>
        <w:t>powiatu,</w:t>
      </w:r>
      <w:r w:rsidR="00337DA5" w:rsidRPr="00487B7F">
        <w:rPr>
          <w:rFonts w:ascii="Times New Roman" w:hAnsi="Times New Roman" w:cs="Times New Roman"/>
          <w:sz w:val="24"/>
          <w:szCs w:val="24"/>
        </w:rPr>
        <w:t xml:space="preserve"> który jest podstawą do udzielenia, bądź </w:t>
      </w:r>
      <w:r w:rsidR="00FC778C" w:rsidRPr="00487B7F">
        <w:rPr>
          <w:rFonts w:ascii="Times New Roman" w:hAnsi="Times New Roman" w:cs="Times New Roman"/>
          <w:sz w:val="24"/>
          <w:szCs w:val="24"/>
        </w:rPr>
        <w:t>nieudzielenia</w:t>
      </w:r>
      <w:r w:rsidR="00337DA5" w:rsidRPr="00487B7F">
        <w:rPr>
          <w:rFonts w:ascii="Times New Roman" w:hAnsi="Times New Roman" w:cs="Times New Roman"/>
          <w:sz w:val="24"/>
          <w:szCs w:val="24"/>
        </w:rPr>
        <w:t xml:space="preserve"> wotum zaufania. </w:t>
      </w:r>
      <w:r w:rsidR="007B757A" w:rsidRPr="00487B7F">
        <w:rPr>
          <w:rFonts w:ascii="Times New Roman" w:hAnsi="Times New Roman" w:cs="Times New Roman"/>
          <w:sz w:val="24"/>
          <w:szCs w:val="24"/>
        </w:rPr>
        <w:t>Poinformował</w:t>
      </w:r>
      <w:r w:rsidR="00337DA5" w:rsidRPr="00487B7F">
        <w:rPr>
          <w:rFonts w:ascii="Times New Roman" w:hAnsi="Times New Roman" w:cs="Times New Roman"/>
          <w:sz w:val="24"/>
          <w:szCs w:val="24"/>
        </w:rPr>
        <w:t>, że Klub Porozumienie dla Powiatu będzie głosował za udzieleniem wotum zaufania. Podkreślił, że nie wynika to z moralnego obowiązku klubu, który ze swojego składu wygenerował Zarząd Powiatu, ale z dumy i zadowolenia z funkcjonowania Zarządu w trudnej sytuacji, która związana jest m.in. z sytuacją Szpitala Powiatowego. Wskazał, że zarządzona przez Zarząd i przegłosowana przez Radę restrukturyzacja była dobrym rozwiązaniem. Radny Grabowski nadmienił, iż zgodnie z treścią raportu Zarząd realizuje wszystkie rozpoczęte w przeszłości inwestycje. Wyraził nadzieję na dokończenie wszelkich inwestycji. Podkreślił, iż obecny Zarząd Powiatu wprowadził spokój w Powiecie, który odczuwalny jest podczas spotkań z wyborcami. Dodał, że jest to wynikiem ciężkiej pracy</w:t>
      </w:r>
      <w:r w:rsidR="007B757A" w:rsidRPr="00487B7F">
        <w:rPr>
          <w:rFonts w:ascii="Times New Roman" w:hAnsi="Times New Roman" w:cs="Times New Roman"/>
          <w:sz w:val="24"/>
          <w:szCs w:val="24"/>
        </w:rPr>
        <w:t>. Atmosfera zrozumienia i spokoju panuje również w instytucjach, które nadzoruje Zarząd.</w:t>
      </w:r>
    </w:p>
    <w:p w14:paraId="45DA47A1" w14:textId="77777777" w:rsidR="002C26DB" w:rsidRPr="00487B7F" w:rsidRDefault="002C26DB" w:rsidP="002C26DB">
      <w:pPr>
        <w:pStyle w:val="Bezodstpw"/>
        <w:spacing w:line="276" w:lineRule="auto"/>
        <w:jc w:val="both"/>
        <w:rPr>
          <w:rFonts w:ascii="Times New Roman" w:hAnsi="Times New Roman" w:cs="Times New Roman"/>
          <w:sz w:val="24"/>
          <w:szCs w:val="24"/>
        </w:rPr>
      </w:pPr>
    </w:p>
    <w:p w14:paraId="74D671C1" w14:textId="501DDECD" w:rsidR="007B757A" w:rsidRPr="00487B7F" w:rsidRDefault="007B757A" w:rsidP="002C26DB">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Chęć zabrania głosu w dyskusji nad Raportem o stanie powiatu w 2024 roku wyraził również radny Roman Ratyński.</w:t>
      </w:r>
    </w:p>
    <w:p w14:paraId="6D84ECC5" w14:textId="77777777" w:rsidR="002C26DB" w:rsidRPr="00487B7F" w:rsidRDefault="002C26DB" w:rsidP="002C26DB">
      <w:pPr>
        <w:pStyle w:val="Bezodstpw"/>
        <w:spacing w:line="276" w:lineRule="auto"/>
        <w:jc w:val="both"/>
        <w:rPr>
          <w:rFonts w:ascii="Times New Roman" w:hAnsi="Times New Roman" w:cs="Times New Roman"/>
          <w:sz w:val="24"/>
          <w:szCs w:val="24"/>
        </w:rPr>
      </w:pPr>
    </w:p>
    <w:p w14:paraId="5F2B9BE0" w14:textId="6CE900D5" w:rsidR="002C26DB" w:rsidRPr="00487B7F" w:rsidRDefault="00B226E6" w:rsidP="00B226E6">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Pan Ratyński wskazał, iż mając na uwadze, że VII kadencja zaczęła się niedawno, jednocześnie nie chcą przeszkadzać w pracy Zarządu i dać sygnał do pracy dla dobra całego Powiatu Klub Radnych Uczciwie dla Powiatu będzie głosował za udzieleniem wotum zaufania dla Zarządu Powiatu Golubsko-Dobrzyńskiego. Podkreślił, że w obecnej kadencji odbędą się jeszcze 4 sesje absolutoryjne. Klub będzie przyglądać się pracy Zarządu, pomagać w razie wystąpienia takiej konieczności i w zależności od efektów pracy Zarządu będzie adekwatnie reagować.</w:t>
      </w:r>
    </w:p>
    <w:p w14:paraId="093E4698" w14:textId="77777777" w:rsidR="00877418" w:rsidRPr="00487B7F" w:rsidRDefault="00877418" w:rsidP="00B226E6">
      <w:pPr>
        <w:pStyle w:val="Bezodstpw"/>
        <w:spacing w:line="276" w:lineRule="auto"/>
        <w:jc w:val="both"/>
        <w:rPr>
          <w:rFonts w:ascii="Times New Roman" w:hAnsi="Times New Roman" w:cs="Times New Roman"/>
          <w:sz w:val="24"/>
          <w:szCs w:val="24"/>
        </w:rPr>
      </w:pPr>
    </w:p>
    <w:p w14:paraId="2E286A95" w14:textId="77777777" w:rsidR="00877418" w:rsidRPr="00487B7F" w:rsidRDefault="00877418" w:rsidP="00877418">
      <w:pPr>
        <w:pStyle w:val="Bezodstpw"/>
        <w:spacing w:line="276" w:lineRule="auto"/>
        <w:jc w:val="both"/>
      </w:pPr>
      <w:r w:rsidRPr="00487B7F">
        <w:rPr>
          <w:rFonts w:ascii="Times New Roman" w:hAnsi="Times New Roman" w:cs="Times New Roman"/>
          <w:sz w:val="24"/>
          <w:szCs w:val="24"/>
        </w:rPr>
        <w:tab/>
        <w:t xml:space="preserve">Nikt więcej z zebranych radnych głosu nie zabrał. </w:t>
      </w:r>
    </w:p>
    <w:p w14:paraId="5F8D95BE" w14:textId="77777777" w:rsidR="00877418" w:rsidRPr="00487B7F" w:rsidRDefault="00877418" w:rsidP="00877418">
      <w:pPr>
        <w:pStyle w:val="Bezodstpw"/>
        <w:spacing w:line="276" w:lineRule="auto"/>
        <w:jc w:val="both"/>
        <w:rPr>
          <w:rFonts w:ascii="Times New Roman" w:hAnsi="Times New Roman" w:cs="Times New Roman"/>
          <w:sz w:val="24"/>
          <w:szCs w:val="24"/>
        </w:rPr>
      </w:pPr>
    </w:p>
    <w:p w14:paraId="55B67C07" w14:textId="5F397B66" w:rsidR="00877418" w:rsidRPr="00487B7F" w:rsidRDefault="00877418" w:rsidP="00877418">
      <w:pPr>
        <w:pStyle w:val="Bezodstpw"/>
        <w:spacing w:line="276" w:lineRule="auto"/>
        <w:jc w:val="both"/>
        <w:rPr>
          <w:rFonts w:ascii="Times New Roman" w:hAnsi="Times New Roman" w:cs="Times New Roman"/>
          <w:szCs w:val="24"/>
        </w:rPr>
      </w:pPr>
      <w:r w:rsidRPr="00487B7F">
        <w:rPr>
          <w:rFonts w:ascii="Times New Roman" w:hAnsi="Times New Roman" w:cs="Times New Roman"/>
          <w:b/>
          <w:sz w:val="24"/>
          <w:szCs w:val="24"/>
        </w:rPr>
        <w:tab/>
      </w:r>
      <w:r w:rsidRPr="00487B7F">
        <w:rPr>
          <w:rFonts w:ascii="Times New Roman" w:hAnsi="Times New Roman" w:cs="Times New Roman"/>
          <w:sz w:val="24"/>
          <w:szCs w:val="24"/>
        </w:rPr>
        <w:t>Kolejno Przewodniczący Rady poinformował, że na podstawie art. 30a ust. 6, 7 i</w:t>
      </w:r>
      <w:r w:rsidR="00487B7F">
        <w:rPr>
          <w:rFonts w:ascii="Times New Roman" w:hAnsi="Times New Roman" w:cs="Times New Roman"/>
          <w:sz w:val="24"/>
          <w:szCs w:val="24"/>
        </w:rPr>
        <w:t> </w:t>
      </w:r>
      <w:r w:rsidRPr="00487B7F">
        <w:rPr>
          <w:rFonts w:ascii="Times New Roman" w:hAnsi="Times New Roman" w:cs="Times New Roman"/>
          <w:sz w:val="24"/>
          <w:szCs w:val="24"/>
        </w:rPr>
        <w:t>8 ustawy o samorządzie powiatowym w debacie brać udział mogą również mieszkańcy, którzy do dnia poprzedzającego dzień, w którym rozpatrywany będzie Raport, złożyli pisemne zgłoszenie.</w:t>
      </w:r>
    </w:p>
    <w:p w14:paraId="54C108DC" w14:textId="2EE17A5C" w:rsidR="00877418" w:rsidRPr="00487B7F" w:rsidRDefault="00877418" w:rsidP="0087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oznajmił, że do dnia poprzedzającego dzień sesji, czyli do                           23 czerwca br. nie wpłynęło żadne zgłoszenie od mieszkańców deklarujących chęć zabrania głosu w debacie. </w:t>
      </w:r>
    </w:p>
    <w:p w14:paraId="0C7DC47B" w14:textId="31E3361A" w:rsidR="00877418" w:rsidRPr="00487B7F" w:rsidRDefault="00877418" w:rsidP="00877418">
      <w:pPr>
        <w:pStyle w:val="Bezodstpw"/>
        <w:spacing w:line="276" w:lineRule="auto"/>
        <w:ind w:firstLine="708"/>
        <w:jc w:val="both"/>
      </w:pPr>
      <w:r w:rsidRPr="00487B7F">
        <w:rPr>
          <w:rFonts w:ascii="Times New Roman" w:hAnsi="Times New Roman" w:cs="Times New Roman"/>
          <w:sz w:val="24"/>
          <w:szCs w:val="24"/>
        </w:rPr>
        <w:t>Wobec powyższego Przewodniczący Rady zamknął debatę nad Raportem o stanie Powiatu Golubsko-Dobrzyńskiego w 2024 roku.</w:t>
      </w:r>
    </w:p>
    <w:p w14:paraId="3393E57D" w14:textId="4FE74D04" w:rsidR="00877418" w:rsidRPr="00487B7F" w:rsidRDefault="00877418" w:rsidP="00B226E6">
      <w:pPr>
        <w:pStyle w:val="Bezodstpw"/>
        <w:spacing w:line="276" w:lineRule="auto"/>
        <w:jc w:val="both"/>
        <w:rPr>
          <w:rFonts w:ascii="Times New Roman" w:hAnsi="Times New Roman" w:cs="Times New Roman"/>
          <w:sz w:val="24"/>
          <w:szCs w:val="24"/>
        </w:rPr>
      </w:pPr>
    </w:p>
    <w:p w14:paraId="700F2FAC" w14:textId="0347B4B1" w:rsidR="002C26DB" w:rsidRPr="00487B7F" w:rsidRDefault="00F9788F" w:rsidP="00F9788F">
      <w:pPr>
        <w:spacing w:line="276" w:lineRule="auto"/>
        <w:ind w:right="43"/>
        <w:jc w:val="both"/>
        <w:rPr>
          <w:rFonts w:ascii="Times New Roman" w:hAnsi="Times New Roman" w:cs="Times New Roman"/>
          <w:b/>
          <w:bCs/>
        </w:rPr>
      </w:pPr>
      <w:r w:rsidRPr="00487B7F">
        <w:rPr>
          <w:rFonts w:ascii="Times New Roman" w:hAnsi="Times New Roman" w:cs="Times New Roman"/>
          <w:b/>
          <w:bCs/>
        </w:rPr>
        <w:t>Ad. 10</w:t>
      </w:r>
    </w:p>
    <w:p w14:paraId="19A651C1" w14:textId="4B65D5E4" w:rsidR="00F9788F" w:rsidRPr="00487B7F" w:rsidRDefault="00F9788F" w:rsidP="00F9788F">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b/>
          <w:bCs/>
        </w:rPr>
        <w:tab/>
      </w:r>
      <w:r w:rsidRPr="00487B7F">
        <w:rPr>
          <w:rFonts w:ascii="Times New Roman" w:hAnsi="Times New Roman" w:cs="Times New Roman"/>
          <w:sz w:val="24"/>
          <w:szCs w:val="24"/>
        </w:rPr>
        <w:t xml:space="preserve">Kolejno Przewodniczący Rady przeszedł do następnego punktu porządku </w:t>
      </w:r>
      <w:r w:rsidR="00FC778C" w:rsidRPr="00487B7F">
        <w:rPr>
          <w:rFonts w:ascii="Times New Roman" w:hAnsi="Times New Roman" w:cs="Times New Roman"/>
          <w:sz w:val="24"/>
          <w:szCs w:val="24"/>
        </w:rPr>
        <w:t>obrad, a</w:t>
      </w:r>
      <w:r w:rsidRPr="00487B7F">
        <w:rPr>
          <w:rFonts w:ascii="Times New Roman" w:hAnsi="Times New Roman" w:cs="Times New Roman"/>
          <w:sz w:val="24"/>
          <w:szCs w:val="24"/>
        </w:rPr>
        <w:t xml:space="preserve"> mianowicie głosowania nad podjęciem uchwały w sprawie udzielenia Zarządowi Powiatu Golubsko-Dobrzyńskiego wotum zaufania.</w:t>
      </w:r>
    </w:p>
    <w:p w14:paraId="7C9362DB" w14:textId="77777777" w:rsidR="002C26DB" w:rsidRPr="00487B7F" w:rsidRDefault="002C26DB" w:rsidP="002C26DB">
      <w:pPr>
        <w:pStyle w:val="Bezodstpw"/>
        <w:spacing w:line="276" w:lineRule="auto"/>
        <w:jc w:val="both"/>
        <w:rPr>
          <w:rFonts w:ascii="Times New Roman" w:hAnsi="Times New Roman" w:cs="Times New Roman"/>
          <w:b/>
          <w:sz w:val="24"/>
          <w:szCs w:val="24"/>
        </w:rPr>
      </w:pPr>
    </w:p>
    <w:p w14:paraId="0D956BE1" w14:textId="585B1893" w:rsidR="00F67183" w:rsidRPr="00487B7F" w:rsidRDefault="00F67183" w:rsidP="00A57418">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W </w:t>
      </w:r>
      <w:r w:rsidR="00F9788F" w:rsidRPr="00487B7F">
        <w:rPr>
          <w:rFonts w:ascii="Times New Roman" w:hAnsi="Times New Roman" w:cs="Times New Roman"/>
          <w:sz w:val="24"/>
          <w:szCs w:val="24"/>
        </w:rPr>
        <w:t>pierwszej kolejności</w:t>
      </w:r>
      <w:r w:rsidRPr="00487B7F">
        <w:rPr>
          <w:rFonts w:ascii="Times New Roman" w:hAnsi="Times New Roman" w:cs="Times New Roman"/>
          <w:sz w:val="24"/>
          <w:szCs w:val="24"/>
        </w:rPr>
        <w:t xml:space="preserve"> Przewodniczący Rady Powiatu zwrócił się do radnych z</w:t>
      </w:r>
      <w:r w:rsidR="002B770B" w:rsidRPr="00487B7F">
        <w:rPr>
          <w:rFonts w:ascii="Times New Roman" w:hAnsi="Times New Roman" w:cs="Times New Roman"/>
          <w:sz w:val="24"/>
          <w:szCs w:val="24"/>
        </w:rPr>
        <w:t> </w:t>
      </w:r>
      <w:r w:rsidRPr="00487B7F">
        <w:rPr>
          <w:rFonts w:ascii="Times New Roman" w:hAnsi="Times New Roman" w:cs="Times New Roman"/>
          <w:sz w:val="24"/>
          <w:szCs w:val="24"/>
        </w:rPr>
        <w:t>wnioskiem o wyrażenie zgody na nieodczytywanie treści projektów uchwał. Wyjaśnił, że radni otrzymali projekty uchwał</w:t>
      </w:r>
      <w:r w:rsidR="00F9788F" w:rsidRPr="00487B7F">
        <w:rPr>
          <w:rFonts w:ascii="Times New Roman" w:hAnsi="Times New Roman" w:cs="Times New Roman"/>
          <w:sz w:val="24"/>
          <w:szCs w:val="24"/>
        </w:rPr>
        <w:t xml:space="preserve"> z sześciodniowym wyprzedzeniem</w:t>
      </w:r>
      <w:r w:rsidRPr="00487B7F">
        <w:rPr>
          <w:rFonts w:ascii="Times New Roman" w:hAnsi="Times New Roman" w:cs="Times New Roman"/>
          <w:sz w:val="24"/>
          <w:szCs w:val="24"/>
        </w:rPr>
        <w:t>, jak również zostały one zamieszczone z</w:t>
      </w:r>
      <w:r w:rsidR="00490653" w:rsidRPr="00487B7F">
        <w:rPr>
          <w:rFonts w:ascii="Times New Roman" w:hAnsi="Times New Roman" w:cs="Times New Roman"/>
          <w:sz w:val="24"/>
          <w:szCs w:val="24"/>
        </w:rPr>
        <w:t> </w:t>
      </w:r>
      <w:r w:rsidRPr="00487B7F">
        <w:rPr>
          <w:rFonts w:ascii="Times New Roman" w:hAnsi="Times New Roman" w:cs="Times New Roman"/>
          <w:sz w:val="24"/>
          <w:szCs w:val="24"/>
        </w:rPr>
        <w:t>sześciodniowym wyprzedzeniem w systemie eSesja, dzięki czemu zainteresowani mieszkańcy mogli się z nimi zapoznać.</w:t>
      </w:r>
    </w:p>
    <w:p w14:paraId="3858499E" w14:textId="77777777" w:rsidR="00F67183" w:rsidRPr="00487B7F" w:rsidRDefault="00F67183" w:rsidP="00A57418">
      <w:pPr>
        <w:pStyle w:val="Bezodstpw"/>
        <w:spacing w:line="276" w:lineRule="auto"/>
        <w:jc w:val="both"/>
        <w:rPr>
          <w:rFonts w:ascii="Times New Roman" w:hAnsi="Times New Roman" w:cs="Times New Roman"/>
          <w:sz w:val="24"/>
          <w:szCs w:val="24"/>
        </w:rPr>
      </w:pPr>
    </w:p>
    <w:p w14:paraId="2E0CF2B0" w14:textId="305E5CC1" w:rsidR="00F67183" w:rsidRPr="00487B7F" w:rsidRDefault="00F67183" w:rsidP="00A57418">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W związku z brakiem innych propozycji, Przewodniczący Rady poddał ww.</w:t>
      </w:r>
      <w:r w:rsidR="002B770B" w:rsidRPr="00487B7F">
        <w:rPr>
          <w:rFonts w:ascii="Times New Roman" w:hAnsi="Times New Roman" w:cs="Times New Roman"/>
          <w:sz w:val="24"/>
          <w:szCs w:val="24"/>
        </w:rPr>
        <w:t> </w:t>
      </w:r>
      <w:r w:rsidRPr="00487B7F">
        <w:rPr>
          <w:rFonts w:ascii="Times New Roman" w:hAnsi="Times New Roman" w:cs="Times New Roman"/>
          <w:sz w:val="24"/>
          <w:szCs w:val="24"/>
        </w:rPr>
        <w:t>wniosek pod głosowanie.</w:t>
      </w:r>
    </w:p>
    <w:p w14:paraId="6A747814" w14:textId="77777777" w:rsidR="005B0892" w:rsidRPr="00487B7F" w:rsidRDefault="005B0892" w:rsidP="00A57418">
      <w:pPr>
        <w:pStyle w:val="Bezodstpw"/>
        <w:spacing w:line="276" w:lineRule="auto"/>
        <w:ind w:firstLine="708"/>
        <w:jc w:val="both"/>
        <w:rPr>
          <w:rFonts w:ascii="Times New Roman" w:hAnsi="Times New Roman" w:cs="Times New Roman"/>
          <w:sz w:val="24"/>
          <w:szCs w:val="24"/>
        </w:rPr>
      </w:pPr>
    </w:p>
    <w:p w14:paraId="41C71DEF" w14:textId="4B0B6743" w:rsidR="00F67183" w:rsidRPr="00487B7F" w:rsidRDefault="00F67183" w:rsidP="00A57418">
      <w:pPr>
        <w:pStyle w:val="Bezodstpw"/>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Radni jednogłośnie 1</w:t>
      </w:r>
      <w:r w:rsidR="00F9788F" w:rsidRPr="00487B7F">
        <w:rPr>
          <w:rFonts w:ascii="Times New Roman" w:hAnsi="Times New Roman" w:cs="Times New Roman"/>
          <w:i/>
          <w:iCs/>
          <w:sz w:val="24"/>
          <w:szCs w:val="24"/>
        </w:rPr>
        <w:t>6</w:t>
      </w:r>
      <w:r w:rsidRPr="00487B7F">
        <w:rPr>
          <w:rFonts w:ascii="Times New Roman" w:hAnsi="Times New Roman" w:cs="Times New Roman"/>
          <w:i/>
          <w:iCs/>
          <w:sz w:val="24"/>
          <w:szCs w:val="24"/>
        </w:rPr>
        <w:t xml:space="preserve"> głosami „ZA” wyrazili zgodę na nieodczytywanie w</w:t>
      </w:r>
      <w:r w:rsidR="00490653" w:rsidRPr="00487B7F">
        <w:rPr>
          <w:rFonts w:ascii="Times New Roman" w:hAnsi="Times New Roman" w:cs="Times New Roman"/>
          <w:i/>
          <w:iCs/>
          <w:sz w:val="24"/>
          <w:szCs w:val="24"/>
        </w:rPr>
        <w:t> </w:t>
      </w:r>
      <w:r w:rsidRPr="00487B7F">
        <w:rPr>
          <w:rFonts w:ascii="Times New Roman" w:hAnsi="Times New Roman" w:cs="Times New Roman"/>
          <w:i/>
          <w:iCs/>
          <w:sz w:val="24"/>
          <w:szCs w:val="24"/>
        </w:rPr>
        <w:t>całości treści projektów uchwał.</w:t>
      </w:r>
    </w:p>
    <w:p w14:paraId="08B423F4" w14:textId="77777777" w:rsidR="00F9788F" w:rsidRPr="00487B7F" w:rsidRDefault="00F9788F" w:rsidP="00A57418">
      <w:pPr>
        <w:pStyle w:val="Bezodstpw"/>
        <w:spacing w:line="276" w:lineRule="auto"/>
        <w:ind w:firstLine="708"/>
        <w:jc w:val="both"/>
        <w:rPr>
          <w:rFonts w:ascii="Times New Roman" w:hAnsi="Times New Roman" w:cs="Times New Roman"/>
          <w:i/>
          <w:iCs/>
          <w:sz w:val="24"/>
          <w:szCs w:val="24"/>
        </w:rPr>
      </w:pPr>
    </w:p>
    <w:p w14:paraId="491798AF" w14:textId="34BA1920" w:rsidR="00F9788F" w:rsidRPr="00487B7F" w:rsidRDefault="00F9788F" w:rsidP="00F9788F">
      <w:pPr>
        <w:pStyle w:val="Standard"/>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W dalszej kolejności Przewodniczący Rady poddał pod głosowanie projekt uchwały w sprawie udzielenia Zarządowi Powiatu Golubsko-Dobrzyńskiego wotum zaufania.</w:t>
      </w:r>
    </w:p>
    <w:p w14:paraId="294941AD" w14:textId="77777777" w:rsidR="00F9788F" w:rsidRPr="00487B7F" w:rsidRDefault="00F9788F" w:rsidP="00F9788F">
      <w:pPr>
        <w:pStyle w:val="Standard"/>
        <w:spacing w:after="0" w:line="276" w:lineRule="auto"/>
        <w:jc w:val="both"/>
        <w:rPr>
          <w:rFonts w:ascii="Times New Roman" w:hAnsi="Times New Roman" w:cs="Times New Roman"/>
          <w:sz w:val="24"/>
          <w:szCs w:val="24"/>
        </w:rPr>
      </w:pPr>
    </w:p>
    <w:p w14:paraId="7A6943FD" w14:textId="39C61191" w:rsidR="00F9788F" w:rsidRPr="00487B7F" w:rsidRDefault="00F9788F" w:rsidP="00F9788F">
      <w:pPr>
        <w:pStyle w:val="Standard"/>
        <w:spacing w:after="0" w:line="276" w:lineRule="auto"/>
        <w:ind w:firstLine="708"/>
        <w:jc w:val="both"/>
      </w:pPr>
      <w:r w:rsidRPr="00487B7F">
        <w:rPr>
          <w:rFonts w:ascii="Times New Roman" w:hAnsi="Times New Roman" w:cs="Times New Roman"/>
          <w:sz w:val="24"/>
          <w:szCs w:val="24"/>
        </w:rPr>
        <w:t>Na 16 obecnych radnych, 16 Radnych głosowało „ZA”,</w:t>
      </w:r>
    </w:p>
    <w:p w14:paraId="33623F51" w14:textId="77777777" w:rsidR="00F9788F" w:rsidRPr="00487B7F" w:rsidRDefault="00F9788F" w:rsidP="00F9788F">
      <w:pPr>
        <w:pStyle w:val="Standard"/>
        <w:spacing w:after="0" w:line="276" w:lineRule="auto"/>
        <w:ind w:firstLine="708"/>
        <w:jc w:val="both"/>
        <w:rPr>
          <w:rFonts w:ascii="Times New Roman" w:hAnsi="Times New Roman" w:cs="Times New Roman"/>
          <w:szCs w:val="24"/>
        </w:rPr>
      </w:pPr>
    </w:p>
    <w:p w14:paraId="3870591E" w14:textId="15680924" w:rsidR="00F9788F" w:rsidRPr="00487B7F" w:rsidRDefault="00F9788F" w:rsidP="00470990">
      <w:pPr>
        <w:pStyle w:val="Bezodstpw"/>
        <w:spacing w:line="276" w:lineRule="auto"/>
        <w:jc w:val="both"/>
        <w:rPr>
          <w:rFonts w:ascii="Times New Roman" w:hAnsi="Times New Roman" w:cs="Times New Roman"/>
          <w:i/>
          <w:iCs/>
          <w:sz w:val="24"/>
          <w:szCs w:val="24"/>
        </w:rPr>
      </w:pPr>
      <w:r w:rsidRPr="00487B7F">
        <w:rPr>
          <w:rFonts w:ascii="Times New Roman" w:hAnsi="Times New Roman" w:cs="Times New Roman"/>
          <w:i/>
          <w:sz w:val="24"/>
          <w:szCs w:val="24"/>
        </w:rPr>
        <w:tab/>
        <w:t>Przewodniczący Rady Powiatu stwierdził, że uchwała w sprawie udzielenia Zarządowi Powiatu Golubsko-Dobrzyńskiego wotum zaufania została podjęta jednogłośnie</w:t>
      </w:r>
      <w:r w:rsidR="00470990" w:rsidRPr="00487B7F">
        <w:rPr>
          <w:rFonts w:ascii="Times New Roman" w:hAnsi="Times New Roman" w:cs="Times New Roman"/>
          <w:i/>
          <w:sz w:val="24"/>
          <w:szCs w:val="24"/>
        </w:rPr>
        <w:t>.</w:t>
      </w:r>
    </w:p>
    <w:p w14:paraId="29127D91" w14:textId="56F2EB12" w:rsidR="00CC5481" w:rsidRPr="00487B7F" w:rsidRDefault="0026012E" w:rsidP="00A57418">
      <w:pPr>
        <w:pStyle w:val="Zwykytekst"/>
        <w:spacing w:line="276" w:lineRule="auto"/>
        <w:jc w:val="both"/>
        <w:rPr>
          <w:rFonts w:ascii="Times New Roman" w:hAnsi="Times New Roman" w:cs="Times New Roman"/>
          <w:b/>
          <w:sz w:val="24"/>
          <w:szCs w:val="24"/>
        </w:rPr>
      </w:pPr>
      <w:r w:rsidRPr="00487B7F">
        <w:rPr>
          <w:rFonts w:ascii="Times New Roman" w:hAnsi="Times New Roman" w:cs="Times New Roman"/>
          <w:b/>
          <w:sz w:val="24"/>
          <w:szCs w:val="24"/>
        </w:rPr>
        <w:tab/>
      </w:r>
    </w:p>
    <w:p w14:paraId="1C948BBC" w14:textId="77777777" w:rsidR="00470990" w:rsidRPr="00487B7F" w:rsidRDefault="00470990" w:rsidP="00470990">
      <w:pPr>
        <w:pStyle w:val="Bezodstpw"/>
        <w:spacing w:line="276" w:lineRule="auto"/>
        <w:jc w:val="both"/>
      </w:pPr>
      <w:r w:rsidRPr="00487B7F">
        <w:rPr>
          <w:rFonts w:ascii="Times New Roman" w:hAnsi="Times New Roman" w:cs="Times New Roman"/>
          <w:b/>
          <w:sz w:val="24"/>
          <w:szCs w:val="24"/>
        </w:rPr>
        <w:t>Ad. 11</w:t>
      </w:r>
    </w:p>
    <w:p w14:paraId="09C17448" w14:textId="25563A62"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Rady Powiatu Jacek Boluk-Sobolewski poinformował, że kolejnym punktem porządku obrad jest przyjęcie sprawozdania z wykonania budżetu Powiatu za rok 2024. Poprosił Starostę Golubsko-Dobrzyńskiego Jacka Foksińskiego                                          o zabranie głosu. </w:t>
      </w:r>
    </w:p>
    <w:p w14:paraId="5D969E7C" w14:textId="77777777" w:rsidR="00470990" w:rsidRPr="00487B7F" w:rsidRDefault="00470990" w:rsidP="00470990">
      <w:pPr>
        <w:pStyle w:val="Bezodstpw"/>
        <w:spacing w:line="276" w:lineRule="auto"/>
        <w:jc w:val="both"/>
        <w:rPr>
          <w:rFonts w:ascii="Times New Roman" w:hAnsi="Times New Roman" w:cs="Times New Roman"/>
          <w:sz w:val="24"/>
          <w:szCs w:val="24"/>
        </w:rPr>
      </w:pPr>
    </w:p>
    <w:p w14:paraId="764ADAF4"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Starosta Golubsko-Dobrzyński poinformował, że uchwała budżetowa na 2024 rok została podjęta 27 grudnia 2023 r. Odnosząc się do wykonania dochodów przekazał, że dochody za rok 2024 zamknęły się kwotą ponad 104.824.253,00 zł, co daje wykonanie w wysokości 96,67% w stosunku do planowanych dochodów w kwocie 108.431.000,00 zł. Jak wyjaśnił, dochody bieżące wykonane zostały w kwocie 83.983.000,00 zł, w tym:</w:t>
      </w:r>
    </w:p>
    <w:p w14:paraId="30BEAFAA"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udział w dochodach z tytułu podatku dochodowego od osób fizycznych - 12.000.000,00 zł, - udział w dochodach z tytułu podatku dochodowego od osób prawnych – 696.000,00 zł,</w:t>
      </w:r>
    </w:p>
    <w:p w14:paraId="1E65CB53"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z tytułu subwencji ogólnych – 48.578.000,00 zł,</w:t>
      </w:r>
    </w:p>
    <w:p w14:paraId="4235FC54"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xml:space="preserve">- z tytułu dotacji i środków przeznaczonych na cele bieżące - 14.622.000,00 zł, </w:t>
      </w:r>
    </w:p>
    <w:p w14:paraId="2C1DFFCE"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xml:space="preserve">- pozostałe dochody bieżące - 8.260.000,00 zł. </w:t>
      </w:r>
    </w:p>
    <w:p w14:paraId="15EB3AC9"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Pan Starosta oznajmił, że wykonanie dochodów majątkowych opiewa na poziomie 20.840.000,00 zł, w tym:</w:t>
      </w:r>
    </w:p>
    <w:p w14:paraId="7C3AE64A"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xml:space="preserve">- sprzedaż majątku - 975,00 zł, </w:t>
      </w:r>
    </w:p>
    <w:p w14:paraId="7AA1AAB4"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dotacje i środki przeznaczone na inwestycje - 20.839.000,00 zł.</w:t>
      </w:r>
    </w:p>
    <w:p w14:paraId="271EA51E"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Przechodząc do wydatków, Pan Starosta oznajmił, że wykonanie wydatków                              w 2024 roku zamknęło się na poziomie 114.215.000,00 zł, co stanowi 92,87% planowanych wydatków w kwocie 122.989.000,00 zł. Jak przekazał, wydatki bieżące opiewały na kwotę 78.048.000,00 zł, w tym:</w:t>
      </w:r>
    </w:p>
    <w:p w14:paraId="5DB12EC3"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wynagrodzenia i składki od nich naliczane – 55.936.000,00 zł,</w:t>
      </w:r>
    </w:p>
    <w:p w14:paraId="715BD7E3"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wydatki na obsługę długu - 2.447.000,00 zł,</w:t>
      </w:r>
    </w:p>
    <w:p w14:paraId="6B7612A1"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wydatki związane z realizacją statutowych zadań jednostek – 13.991.000,00 zł,</w:t>
      </w:r>
    </w:p>
    <w:p w14:paraId="2BB58B5F"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dotacje na zadania bieżące – 2.201.000,00 zł,</w:t>
      </w:r>
    </w:p>
    <w:p w14:paraId="6EB0901A"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świadczenia na rzecz osób fizycznych – 2.735.000,00 zł.</w:t>
      </w:r>
    </w:p>
    <w:p w14:paraId="0695386C" w14:textId="6C1AF443" w:rsidR="00470990" w:rsidRPr="00487B7F" w:rsidRDefault="00470990" w:rsidP="00470990">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Odnosząc się do wykonania wydatków majątkowych Pan Starosta </w:t>
      </w:r>
      <w:r w:rsidR="00FC778C" w:rsidRPr="00487B7F">
        <w:rPr>
          <w:rFonts w:ascii="Times New Roman" w:hAnsi="Times New Roman" w:cs="Times New Roman"/>
          <w:sz w:val="24"/>
          <w:szCs w:val="24"/>
        </w:rPr>
        <w:t>nadmienił, że</w:t>
      </w:r>
      <w:r w:rsidRPr="00487B7F">
        <w:rPr>
          <w:rFonts w:ascii="Times New Roman" w:hAnsi="Times New Roman" w:cs="Times New Roman"/>
          <w:sz w:val="24"/>
          <w:szCs w:val="24"/>
        </w:rPr>
        <w:t xml:space="preserve"> wydatkowane zostało w roku ubiegłym 36.166.000,00 zł. Wydatki majątkowe obejmowały wydatki inwestycyjne i zakupy inwestycyjne w kwocie 111.000,00 zł. Pan Starosta </w:t>
      </w:r>
      <w:r w:rsidR="00FC778C" w:rsidRPr="00487B7F">
        <w:rPr>
          <w:rFonts w:ascii="Times New Roman" w:hAnsi="Times New Roman" w:cs="Times New Roman"/>
          <w:sz w:val="24"/>
          <w:szCs w:val="24"/>
        </w:rPr>
        <w:t>przekazał, że</w:t>
      </w:r>
      <w:r w:rsidRPr="00487B7F">
        <w:rPr>
          <w:rFonts w:ascii="Times New Roman" w:hAnsi="Times New Roman" w:cs="Times New Roman"/>
          <w:sz w:val="24"/>
          <w:szCs w:val="24"/>
        </w:rPr>
        <w:t xml:space="preserve"> na koniec roku wystąpił deficyt budżetu w wysokości 9.390.000,00 zł. Dodał, że planowany był deficyt na poziomie 14.557.000,00 zł (wykonanie 64,51%). Wystąpiła różnica dodatnia dochodów bieżących nad wydatkami bieżącymi w wysokości 5.934.000,00 zł, przy zawartym w uchwale budżetowej planie równoważenia się wydatków bieżących i dochodów bieżących. Pan Starosta oznajmił, że na koniec roku 2024 Powiat posiadał zadłużenia krótkoterminowe i długoterminowe w łącznej wysokości 49.287.000,00 zł, co stanowi ok. 47-48% wykonanych dochodów za rok 2024. </w:t>
      </w:r>
    </w:p>
    <w:p w14:paraId="25A24E32" w14:textId="19F1150A" w:rsidR="00470990" w:rsidRPr="00487B7F" w:rsidRDefault="00470990" w:rsidP="00470990">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Starosta podziękował wszystkim osobom zaangażowanym w wykonanie budżetu – Zarządowi Powiatu, który jest organem kolegialnym, pracownikom starostwa, kierownikom jednostek organizacyjnych Powiatu, którzy zarządzają częścią budżetu Powiatu w zakresie realizacji wydatków poszczególnych jednostek. Pan Foksiński złożył podziękowania również na ręce Zarządu Powiatu VI kadencji, podkreślając, że otrzymane absolutorium w pewnym zakresie dotyczy również członków poprzedniego Zarządu Powiatu. Ponadto podziękował włodarzom gmin i miast z terenu Powiatu za współpracę </w:t>
      </w:r>
      <w:r w:rsidRPr="00487B7F">
        <w:rPr>
          <w:rFonts w:ascii="Times New Roman" w:hAnsi="Times New Roman" w:cs="Times New Roman"/>
          <w:sz w:val="24"/>
          <w:szCs w:val="24"/>
        </w:rPr>
        <w:lastRenderedPageBreak/>
        <w:t>i wspieranie inicjatyw Powiatu, m.in. dotyczących inwestycji, a także partycypacje w</w:t>
      </w:r>
      <w:r w:rsidR="00487B7F">
        <w:rPr>
          <w:rFonts w:ascii="Times New Roman" w:hAnsi="Times New Roman" w:cs="Times New Roman"/>
          <w:sz w:val="24"/>
          <w:szCs w:val="24"/>
        </w:rPr>
        <w:t> </w:t>
      </w:r>
      <w:r w:rsidRPr="00487B7F">
        <w:rPr>
          <w:rFonts w:ascii="Times New Roman" w:hAnsi="Times New Roman" w:cs="Times New Roman"/>
          <w:sz w:val="24"/>
          <w:szCs w:val="24"/>
        </w:rPr>
        <w:t>kosztach inwestycji realizowanych na terenie Powiatu.</w:t>
      </w:r>
    </w:p>
    <w:p w14:paraId="5E9E882A" w14:textId="77777777" w:rsidR="00470990" w:rsidRPr="00487B7F" w:rsidRDefault="00470990" w:rsidP="00470990">
      <w:pPr>
        <w:pStyle w:val="Bezodstpw"/>
        <w:spacing w:line="276" w:lineRule="auto"/>
        <w:jc w:val="both"/>
        <w:rPr>
          <w:rFonts w:ascii="Times New Roman" w:hAnsi="Times New Roman" w:cs="Times New Roman"/>
          <w:sz w:val="24"/>
          <w:szCs w:val="24"/>
        </w:rPr>
      </w:pPr>
    </w:p>
    <w:p w14:paraId="02DA8F59" w14:textId="77777777" w:rsidR="00470990" w:rsidRPr="00487B7F" w:rsidRDefault="00470990" w:rsidP="00470990">
      <w:pPr>
        <w:pStyle w:val="Bezodstpw"/>
        <w:spacing w:line="276" w:lineRule="auto"/>
        <w:jc w:val="both"/>
      </w:pPr>
      <w:r w:rsidRPr="00487B7F">
        <w:rPr>
          <w:rFonts w:ascii="Times New Roman" w:hAnsi="Times New Roman" w:cs="Times New Roman"/>
          <w:b/>
          <w:sz w:val="24"/>
          <w:szCs w:val="24"/>
        </w:rPr>
        <w:t>Ad. 11 b</w:t>
      </w:r>
    </w:p>
    <w:p w14:paraId="15BA05E1" w14:textId="77777777" w:rsidR="00470990" w:rsidRPr="00487B7F" w:rsidRDefault="00470990" w:rsidP="00470990">
      <w:pPr>
        <w:pStyle w:val="Bezodstpw"/>
        <w:spacing w:line="276" w:lineRule="auto"/>
        <w:jc w:val="both"/>
      </w:pPr>
      <w:r w:rsidRPr="00487B7F">
        <w:rPr>
          <w:rFonts w:ascii="Times New Roman" w:hAnsi="Times New Roman" w:cs="Times New Roman"/>
          <w:b/>
          <w:sz w:val="24"/>
          <w:szCs w:val="24"/>
        </w:rPr>
        <w:tab/>
      </w:r>
      <w:r w:rsidRPr="00487B7F">
        <w:rPr>
          <w:rFonts w:ascii="Times New Roman" w:hAnsi="Times New Roman" w:cs="Times New Roman"/>
          <w:sz w:val="24"/>
          <w:szCs w:val="24"/>
        </w:rPr>
        <w:t>W przedmiotowym punkcie Przewodniczący Rady Powiatu poprosił Przewodniczącego Komisji Rewizyjnej Szymona Jankowskiego o przedstawienie opinii Komisji na temat sprawozdania z wykonania budżetu Powiatu za rok 2024.</w:t>
      </w:r>
    </w:p>
    <w:p w14:paraId="1C80333A" w14:textId="77777777" w:rsidR="00470990" w:rsidRPr="00487B7F" w:rsidRDefault="00470990" w:rsidP="00470990">
      <w:pPr>
        <w:pStyle w:val="Bezodstpw"/>
        <w:spacing w:line="276" w:lineRule="auto"/>
        <w:jc w:val="both"/>
      </w:pPr>
    </w:p>
    <w:p w14:paraId="7D3A022C" w14:textId="17BDCF99" w:rsidR="00470990" w:rsidRPr="00487B7F" w:rsidRDefault="00470990" w:rsidP="00470990">
      <w:pPr>
        <w:spacing w:line="276" w:lineRule="auto"/>
        <w:jc w:val="both"/>
        <w:rPr>
          <w:rFonts w:ascii="Times New Roman" w:hAnsi="Times New Roman" w:cs="Times New Roman"/>
        </w:rPr>
      </w:pPr>
      <w:r w:rsidRPr="00487B7F">
        <w:tab/>
      </w:r>
      <w:r w:rsidRPr="00487B7F">
        <w:rPr>
          <w:rFonts w:ascii="Times New Roman" w:hAnsi="Times New Roman" w:cs="Times New Roman"/>
        </w:rPr>
        <w:t xml:space="preserve">Przewodniczący Komisji Rewizyjnej Szymon Jankowski </w:t>
      </w:r>
      <w:r w:rsidR="00FC778C" w:rsidRPr="00487B7F">
        <w:rPr>
          <w:rFonts w:ascii="Times New Roman" w:hAnsi="Times New Roman" w:cs="Times New Roman"/>
        </w:rPr>
        <w:t>poinformował, że</w:t>
      </w:r>
      <w:r w:rsidRPr="00487B7F">
        <w:rPr>
          <w:rFonts w:ascii="Times New Roman" w:hAnsi="Times New Roman" w:cs="Times New Roman"/>
        </w:rPr>
        <w:t xml:space="preserve"> członkowie Komisji po rozpatrzeniu sprawozdania finansowego, sprawozdania                                z wykonania budżetu, opinii Regionalnej Izby Obrachunkowej oraz informacji o stanie mienia na dzień 31 grudnia 2024 roku zaopiniowali jednogłośnie pozytywnie wykonanie budżetu Powiatu. Jak przekazał, w toku całorocznej działalności uzyskano wykonanie dochodów na poziomie 104.824.253,51 zł, tj. 96,67% planu oraz wykonanie wydatków                        na poziomie 114.215.134,47 zł, tj. 92,87% przyjętego planu. Pan Jankowski dodał, że budżet Powiatu za rok 2024 zamknął się deficytem w kwocie 9.390.880,96 zł. </w:t>
      </w:r>
    </w:p>
    <w:p w14:paraId="3572447A" w14:textId="77777777" w:rsidR="00470990" w:rsidRPr="00487B7F" w:rsidRDefault="00470990" w:rsidP="00470990">
      <w:pPr>
        <w:spacing w:line="276" w:lineRule="auto"/>
        <w:jc w:val="both"/>
        <w:rPr>
          <w:rFonts w:ascii="Times New Roman" w:hAnsi="Times New Roman" w:cs="Times New Roman"/>
        </w:rPr>
      </w:pPr>
      <w:r w:rsidRPr="00487B7F">
        <w:rPr>
          <w:rFonts w:ascii="Times New Roman" w:hAnsi="Times New Roman" w:cs="Times New Roman"/>
        </w:rPr>
        <w:tab/>
        <w:t xml:space="preserve">Kontynuując swoje wystąpienie Przewodniczący Komisji przekazał, że Komisja Rewizyjna wystąpiła z wnioskiem do Regionalnej Izby Obrachunkowej o udzielenie Zarządowi Powiatu absolutorium z tytułu wykonania budżetu Powiatu za rok 2024 i uzyskała pozytywną opinię do tego wniosku. </w:t>
      </w:r>
    </w:p>
    <w:p w14:paraId="7BB9C4C6" w14:textId="77777777" w:rsidR="00470990" w:rsidRPr="00487B7F" w:rsidRDefault="00470990" w:rsidP="00470990">
      <w:pPr>
        <w:pStyle w:val="Standard"/>
        <w:spacing w:after="0" w:line="276" w:lineRule="auto"/>
        <w:jc w:val="both"/>
        <w:rPr>
          <w:rFonts w:ascii="Times New Roman" w:hAnsi="Times New Roman" w:cs="Times New Roman"/>
          <w:sz w:val="24"/>
          <w:szCs w:val="24"/>
        </w:rPr>
      </w:pPr>
    </w:p>
    <w:p w14:paraId="20BED292" w14:textId="77777777" w:rsidR="00470990" w:rsidRPr="00487B7F" w:rsidRDefault="00470990" w:rsidP="00470990">
      <w:pPr>
        <w:pStyle w:val="Standard"/>
        <w:spacing w:after="0" w:line="276" w:lineRule="auto"/>
        <w:jc w:val="both"/>
      </w:pPr>
      <w:r w:rsidRPr="00487B7F">
        <w:rPr>
          <w:rFonts w:ascii="Times New Roman" w:hAnsi="Times New Roman" w:cs="Times New Roman"/>
          <w:b/>
          <w:sz w:val="24"/>
          <w:szCs w:val="24"/>
        </w:rPr>
        <w:t>Ad. 11 c</w:t>
      </w:r>
    </w:p>
    <w:p w14:paraId="53A10195" w14:textId="77777777" w:rsidR="00470990" w:rsidRPr="00487B7F" w:rsidRDefault="00470990" w:rsidP="00470990">
      <w:pPr>
        <w:pStyle w:val="Standard"/>
        <w:spacing w:after="0" w:line="276" w:lineRule="auto"/>
        <w:jc w:val="both"/>
        <w:rPr>
          <w:rFonts w:ascii="Times New Roman" w:hAnsi="Times New Roman" w:cs="Times New Roman"/>
          <w:sz w:val="24"/>
          <w:szCs w:val="24"/>
        </w:rPr>
      </w:pPr>
      <w:r w:rsidRPr="00487B7F">
        <w:rPr>
          <w:rFonts w:ascii="Times New Roman" w:hAnsi="Times New Roman" w:cs="Times New Roman"/>
          <w:b/>
          <w:sz w:val="24"/>
          <w:szCs w:val="24"/>
        </w:rPr>
        <w:tab/>
      </w:r>
      <w:r w:rsidRPr="00487B7F">
        <w:rPr>
          <w:rFonts w:ascii="Times New Roman" w:hAnsi="Times New Roman" w:cs="Times New Roman"/>
          <w:sz w:val="24"/>
          <w:szCs w:val="24"/>
        </w:rPr>
        <w:t>W przedmiotowym punkcie Sekretarz obrad Tomasz Smoliński odczytał treść uchwały Nr 10/S/2025 Składu Orzekającego Nr 4 Regionalnej Izby Obrachunkowej w Bydgoszczy z dnia 15 kwietnia 2025 r. w sprawie wyrażenia opinii o przedłożonym przez Zarząd Powiatu Golubsko-Dobrzyńskiego sprawozdaniu z wykonania budżetu za rok 2024 wraz z informacją o stanie mienia Powiatu.</w:t>
      </w:r>
    </w:p>
    <w:p w14:paraId="62C68319" w14:textId="77777777" w:rsidR="00470990" w:rsidRPr="00487B7F" w:rsidRDefault="00470990" w:rsidP="00470990">
      <w:pPr>
        <w:pStyle w:val="Standard"/>
        <w:spacing w:after="0" w:line="276" w:lineRule="auto"/>
        <w:jc w:val="both"/>
        <w:rPr>
          <w:rFonts w:ascii="Times New Roman" w:hAnsi="Times New Roman" w:cs="Times New Roman"/>
          <w:sz w:val="24"/>
          <w:szCs w:val="24"/>
        </w:rPr>
      </w:pPr>
    </w:p>
    <w:p w14:paraId="74A04B58" w14:textId="77777777" w:rsidR="00470990" w:rsidRPr="00487B7F" w:rsidRDefault="00470990" w:rsidP="00470990">
      <w:pPr>
        <w:pStyle w:val="Standard"/>
        <w:spacing w:after="0" w:line="276" w:lineRule="auto"/>
        <w:jc w:val="both"/>
        <w:rPr>
          <w:rFonts w:ascii="Times New Roman" w:hAnsi="Times New Roman" w:cs="Times New Roman"/>
          <w:sz w:val="24"/>
          <w:szCs w:val="24"/>
        </w:rPr>
      </w:pPr>
      <w:r w:rsidRPr="00487B7F">
        <w:rPr>
          <w:rFonts w:ascii="Times New Roman" w:hAnsi="Times New Roman" w:cs="Times New Roman"/>
          <w:i/>
          <w:sz w:val="24"/>
          <w:szCs w:val="24"/>
        </w:rPr>
        <w:tab/>
      </w:r>
      <w:r w:rsidRPr="00487B7F">
        <w:rPr>
          <w:rFonts w:ascii="Times New Roman" w:hAnsi="Times New Roman" w:cs="Times New Roman"/>
          <w:sz w:val="24"/>
          <w:szCs w:val="24"/>
        </w:rPr>
        <w:t>Kolejno Sekretarz obrad odczytał treść uchwały Nr 8/Kr/2025                                          Składu Orzekającego Nr 4 Regionalnej Izby Obrachunkowej w Bydgoszczy z dnia                                      19 maja 2025 roku w sprawie opinii o wniosku Komisji Rewizyjnej o udzielenie absolutorium Zarządowi Powiatu Golubsko-Dobrzyńskiego za 2024 rok.</w:t>
      </w:r>
    </w:p>
    <w:p w14:paraId="44775313" w14:textId="77777777" w:rsidR="00470990" w:rsidRPr="00487B7F" w:rsidRDefault="00470990" w:rsidP="00470990">
      <w:pPr>
        <w:pStyle w:val="Standard"/>
        <w:spacing w:after="0" w:line="276" w:lineRule="auto"/>
        <w:jc w:val="both"/>
      </w:pPr>
    </w:p>
    <w:p w14:paraId="30BACD28" w14:textId="77777777" w:rsidR="00470990" w:rsidRPr="00487B7F" w:rsidRDefault="00470990" w:rsidP="00470990">
      <w:pPr>
        <w:pStyle w:val="Standard"/>
        <w:spacing w:after="0" w:line="276" w:lineRule="auto"/>
        <w:jc w:val="both"/>
        <w:rPr>
          <w:rFonts w:ascii="Times New Roman" w:hAnsi="Times New Roman" w:cs="Times New Roman"/>
          <w:sz w:val="24"/>
          <w:szCs w:val="24"/>
        </w:rPr>
      </w:pPr>
    </w:p>
    <w:p w14:paraId="095D356D" w14:textId="77777777" w:rsidR="00470990" w:rsidRPr="00487B7F" w:rsidRDefault="00470990" w:rsidP="00470990">
      <w:pPr>
        <w:pStyle w:val="Standard"/>
        <w:spacing w:after="0" w:line="276" w:lineRule="auto"/>
        <w:jc w:val="both"/>
      </w:pPr>
      <w:r w:rsidRPr="00487B7F">
        <w:rPr>
          <w:rFonts w:ascii="Times New Roman" w:hAnsi="Times New Roman" w:cs="Times New Roman"/>
          <w:b/>
          <w:sz w:val="24"/>
          <w:szCs w:val="24"/>
        </w:rPr>
        <w:t>Ad. 11 d</w:t>
      </w:r>
    </w:p>
    <w:p w14:paraId="57D74B6C" w14:textId="77777777" w:rsidR="00470990" w:rsidRPr="00487B7F" w:rsidRDefault="00470990" w:rsidP="00470990">
      <w:pPr>
        <w:pStyle w:val="Standard"/>
        <w:spacing w:after="0" w:line="276" w:lineRule="auto"/>
        <w:jc w:val="both"/>
        <w:rPr>
          <w:rFonts w:ascii="Times New Roman" w:hAnsi="Times New Roman" w:cs="Times New Roman"/>
          <w:sz w:val="24"/>
          <w:szCs w:val="24"/>
        </w:rPr>
      </w:pPr>
      <w:r w:rsidRPr="00487B7F">
        <w:rPr>
          <w:rFonts w:ascii="Times New Roman" w:hAnsi="Times New Roman" w:cs="Times New Roman"/>
          <w:sz w:val="24"/>
          <w:szCs w:val="24"/>
        </w:rPr>
        <w:tab/>
        <w:t>Przewodniczący Rady Powiatu Golubsko-Dobrzyńskiego w przedmiotowym punkcie otworzył dyskusję w zakresie omawianego wykonania budżetu Powiatu                                 za rok 2024.</w:t>
      </w:r>
    </w:p>
    <w:p w14:paraId="79754A3E" w14:textId="77777777" w:rsidR="00470990" w:rsidRPr="00487B7F" w:rsidRDefault="00470990" w:rsidP="00470990">
      <w:pPr>
        <w:pStyle w:val="Standard"/>
        <w:spacing w:after="0" w:line="276" w:lineRule="auto"/>
        <w:jc w:val="both"/>
      </w:pPr>
    </w:p>
    <w:p w14:paraId="23AE2ED3" w14:textId="1440FDC1" w:rsidR="00470990" w:rsidRPr="00487B7F" w:rsidRDefault="00470990" w:rsidP="00470990">
      <w:pPr>
        <w:pStyle w:val="Standard"/>
        <w:spacing w:after="0" w:line="276" w:lineRule="auto"/>
        <w:jc w:val="both"/>
        <w:rPr>
          <w:rFonts w:ascii="Times New Roman" w:hAnsi="Times New Roman" w:cs="Times New Roman"/>
          <w:sz w:val="24"/>
          <w:szCs w:val="24"/>
        </w:rPr>
      </w:pPr>
      <w:r w:rsidRPr="00487B7F">
        <w:rPr>
          <w:rFonts w:ascii="Times New Roman" w:hAnsi="Times New Roman" w:cs="Times New Roman"/>
          <w:sz w:val="24"/>
          <w:szCs w:val="24"/>
        </w:rPr>
        <w:tab/>
        <w:t>W przedmiotowym punkcie głos zabrał Burmistrz Miasta i Gminy Kowalewo Pomorskie Jacek Żurawski. Pan Żurawski złożył podziękowania na ręce Starosty i</w:t>
      </w:r>
      <w:r w:rsidR="00487B7F">
        <w:rPr>
          <w:rFonts w:ascii="Times New Roman" w:hAnsi="Times New Roman" w:cs="Times New Roman"/>
          <w:sz w:val="24"/>
          <w:szCs w:val="24"/>
        </w:rPr>
        <w:t> </w:t>
      </w:r>
      <w:r w:rsidRPr="00487B7F">
        <w:rPr>
          <w:rFonts w:ascii="Times New Roman" w:hAnsi="Times New Roman" w:cs="Times New Roman"/>
          <w:sz w:val="24"/>
          <w:szCs w:val="24"/>
        </w:rPr>
        <w:t xml:space="preserve">Zarządu Powiatu za szybkie i merytoryczne zajęcie się sprawą Szpitala Powiatowego. Podkreślił, że kwestia szpitala jest bardzo ważna dla wszystkich gmin wchodzących </w:t>
      </w:r>
      <w:r w:rsidRPr="00487B7F">
        <w:rPr>
          <w:rFonts w:ascii="Times New Roman" w:hAnsi="Times New Roman" w:cs="Times New Roman"/>
          <w:sz w:val="24"/>
          <w:szCs w:val="24"/>
        </w:rPr>
        <w:lastRenderedPageBreak/>
        <w:t>w</w:t>
      </w:r>
      <w:r w:rsidR="00487B7F">
        <w:rPr>
          <w:rFonts w:ascii="Times New Roman" w:hAnsi="Times New Roman" w:cs="Times New Roman"/>
          <w:sz w:val="24"/>
          <w:szCs w:val="24"/>
        </w:rPr>
        <w:t> </w:t>
      </w:r>
      <w:r w:rsidRPr="00487B7F">
        <w:rPr>
          <w:rFonts w:ascii="Times New Roman" w:hAnsi="Times New Roman" w:cs="Times New Roman"/>
          <w:sz w:val="24"/>
          <w:szCs w:val="24"/>
        </w:rPr>
        <w:t xml:space="preserve">skład Powiatu Golubsko-Dobrzyńskiego zaznaczając, że szpital powiatowy stanowi formę opieki nad mieszkańcami Powiatu. Wyraził nadzieję na poprawę sytuacji szpitala, jednocześnie podkreślając, iż w jego ocenie, w ostatnich latach szpital pozostawiony był bez opieki. Pan Żurawski podziękował również za utrzymywanie dobrych relacji między starostwem a jednostkami samorządowymi, które dają wiele możliwości współpracy. </w:t>
      </w:r>
    </w:p>
    <w:p w14:paraId="6C4729B2" w14:textId="77777777" w:rsidR="00470990" w:rsidRPr="00487B7F" w:rsidRDefault="00470990" w:rsidP="00470990">
      <w:pPr>
        <w:pStyle w:val="Standard"/>
        <w:spacing w:after="0" w:line="276" w:lineRule="auto"/>
        <w:ind w:firstLine="708"/>
        <w:jc w:val="both"/>
        <w:rPr>
          <w:rFonts w:ascii="Times New Roman" w:hAnsi="Times New Roman" w:cs="Times New Roman"/>
          <w:sz w:val="24"/>
          <w:szCs w:val="24"/>
        </w:rPr>
      </w:pPr>
    </w:p>
    <w:p w14:paraId="011771BA" w14:textId="77777777" w:rsidR="00470990" w:rsidRPr="00487B7F" w:rsidRDefault="00470990" w:rsidP="00470990">
      <w:pPr>
        <w:pStyle w:val="Standard"/>
        <w:spacing w:after="0"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Nikt więcej nie zabrał głosu w dyskusji dotyczącej wykonania budżetu Powiatu Golubsko-Dobrzyńskiego za rok 2024, wobec czego Przewodniczący Rady Powiatu zamknął dyskusję.</w:t>
      </w:r>
    </w:p>
    <w:p w14:paraId="7B729AF3" w14:textId="77777777" w:rsidR="00470990" w:rsidRPr="00487B7F" w:rsidRDefault="00470990" w:rsidP="00470990">
      <w:pPr>
        <w:pStyle w:val="Standard"/>
        <w:spacing w:after="0" w:line="276" w:lineRule="auto"/>
        <w:ind w:firstLine="708"/>
        <w:jc w:val="both"/>
        <w:rPr>
          <w:rFonts w:ascii="Times New Roman" w:hAnsi="Times New Roman" w:cs="Times New Roman"/>
          <w:sz w:val="24"/>
          <w:szCs w:val="24"/>
        </w:rPr>
      </w:pPr>
    </w:p>
    <w:p w14:paraId="76AF46D3" w14:textId="77777777" w:rsidR="00470990" w:rsidRPr="00487B7F" w:rsidRDefault="00470990" w:rsidP="00470990">
      <w:pPr>
        <w:pStyle w:val="Standard"/>
        <w:spacing w:after="0" w:line="276" w:lineRule="auto"/>
        <w:jc w:val="both"/>
      </w:pPr>
      <w:r w:rsidRPr="00487B7F">
        <w:rPr>
          <w:rFonts w:ascii="Times New Roman" w:hAnsi="Times New Roman" w:cs="Times New Roman"/>
          <w:b/>
          <w:sz w:val="24"/>
          <w:szCs w:val="24"/>
        </w:rPr>
        <w:t>Ad. 11 e</w:t>
      </w:r>
    </w:p>
    <w:p w14:paraId="3D3CFD45" w14:textId="77777777" w:rsidR="00470990" w:rsidRPr="00487B7F" w:rsidRDefault="00470990" w:rsidP="00470990">
      <w:pPr>
        <w:pStyle w:val="Standard"/>
        <w:spacing w:after="0" w:line="276" w:lineRule="auto"/>
        <w:jc w:val="both"/>
        <w:rPr>
          <w:rFonts w:ascii="Times New Roman" w:hAnsi="Times New Roman" w:cs="Times New Roman"/>
          <w:sz w:val="24"/>
          <w:szCs w:val="24"/>
        </w:rPr>
      </w:pPr>
      <w:r w:rsidRPr="00487B7F">
        <w:rPr>
          <w:rFonts w:ascii="Times New Roman" w:hAnsi="Times New Roman" w:cs="Times New Roman"/>
          <w:sz w:val="24"/>
          <w:szCs w:val="24"/>
        </w:rPr>
        <w:tab/>
        <w:t>Kolejno Przewodniczący Rady Powiatu poddał pod głosowanie projekt uchwały w sprawie rozpatrzenia i zatwierdzenia sprawozdania finansowego Powiatu Golubsko-Dobrzyńskiego za rok 2024 wraz ze sprawozdaniem z wykonania budżetu Powiatu Golubsko-Dobrzyńskiego za rok 2024. Poinformował, że przedmiotowy projekt uchwały uzyskał pozytywną opinię Komisji Rewizyjnej oraz Komisji Budżetu i Infrastruktury.</w:t>
      </w:r>
    </w:p>
    <w:p w14:paraId="67CD1A34" w14:textId="77777777" w:rsidR="00470990" w:rsidRPr="00487B7F" w:rsidRDefault="00470990" w:rsidP="00470990">
      <w:pPr>
        <w:pStyle w:val="Standard"/>
        <w:spacing w:after="0" w:line="276" w:lineRule="auto"/>
        <w:jc w:val="both"/>
        <w:rPr>
          <w:rFonts w:ascii="Times New Roman" w:hAnsi="Times New Roman" w:cs="Times New Roman"/>
          <w:sz w:val="24"/>
          <w:szCs w:val="24"/>
        </w:rPr>
      </w:pPr>
    </w:p>
    <w:p w14:paraId="42732A70" w14:textId="77777777" w:rsidR="00470990" w:rsidRPr="00487B7F" w:rsidRDefault="00470990" w:rsidP="00470990">
      <w:pPr>
        <w:pStyle w:val="Standard"/>
        <w:spacing w:after="0" w:line="276" w:lineRule="auto"/>
        <w:ind w:firstLine="708"/>
        <w:jc w:val="both"/>
      </w:pPr>
      <w:r w:rsidRPr="00487B7F">
        <w:rPr>
          <w:rFonts w:ascii="Times New Roman" w:hAnsi="Times New Roman" w:cs="Times New Roman"/>
          <w:sz w:val="24"/>
          <w:szCs w:val="24"/>
        </w:rPr>
        <w:t xml:space="preserve">Na 16 obecnych radnych, 16 radnych głosowało „ZA”.  </w:t>
      </w:r>
    </w:p>
    <w:p w14:paraId="572FD397" w14:textId="77777777" w:rsidR="00470990" w:rsidRPr="00487B7F" w:rsidRDefault="00470990" w:rsidP="00470990">
      <w:pPr>
        <w:pStyle w:val="Standard"/>
        <w:spacing w:after="0" w:line="276" w:lineRule="auto"/>
        <w:ind w:firstLine="708"/>
        <w:jc w:val="both"/>
        <w:rPr>
          <w:rFonts w:ascii="Times New Roman" w:hAnsi="Times New Roman" w:cs="Times New Roman"/>
          <w:szCs w:val="24"/>
        </w:rPr>
      </w:pPr>
    </w:p>
    <w:p w14:paraId="60D53DF1" w14:textId="77777777" w:rsidR="00470990" w:rsidRPr="00487B7F" w:rsidRDefault="00470990" w:rsidP="00470990">
      <w:pPr>
        <w:pStyle w:val="Bezodstpw"/>
        <w:spacing w:line="276" w:lineRule="auto"/>
        <w:jc w:val="both"/>
      </w:pPr>
      <w:r w:rsidRPr="00487B7F">
        <w:rPr>
          <w:rFonts w:ascii="Times New Roman" w:hAnsi="Times New Roman" w:cs="Times New Roman"/>
          <w:i/>
          <w:sz w:val="24"/>
          <w:szCs w:val="24"/>
        </w:rPr>
        <w:tab/>
        <w:t xml:space="preserve">Przewodniczący Rady Powiatu stwierdził, że uchwała w sprawie rozpatrzenia                              i zatwierdzenia sprawozdania finansowego Powiatu Golubsko-Dobrzyńskiego za rok 2024 wraz ze sprawozdaniem z wykonania budżetu Powiatu Golubsko-Dobrzyńskiego za rok 2024 została podjęta jednogłośnie, przy 16 głosach „ZA”.  </w:t>
      </w:r>
      <w:r w:rsidRPr="00487B7F">
        <w:rPr>
          <w:rFonts w:ascii="Times New Roman" w:hAnsi="Times New Roman" w:cs="Times New Roman"/>
          <w:sz w:val="24"/>
          <w:szCs w:val="24"/>
        </w:rPr>
        <w:t xml:space="preserve"> </w:t>
      </w:r>
    </w:p>
    <w:p w14:paraId="6FB62A94" w14:textId="77777777" w:rsidR="00470990" w:rsidRPr="00487B7F" w:rsidRDefault="00470990" w:rsidP="00470990">
      <w:pPr>
        <w:pStyle w:val="Standard"/>
        <w:spacing w:after="0" w:line="276" w:lineRule="auto"/>
        <w:jc w:val="both"/>
        <w:rPr>
          <w:rFonts w:ascii="Times New Roman" w:hAnsi="Times New Roman" w:cs="Times New Roman"/>
          <w:sz w:val="24"/>
          <w:szCs w:val="24"/>
        </w:rPr>
      </w:pPr>
    </w:p>
    <w:p w14:paraId="3A8C5C6A" w14:textId="77777777" w:rsidR="00470990" w:rsidRPr="00487B7F" w:rsidRDefault="00470990" w:rsidP="00470990">
      <w:pPr>
        <w:pStyle w:val="Standard"/>
        <w:spacing w:after="0" w:line="276" w:lineRule="auto"/>
        <w:jc w:val="both"/>
      </w:pPr>
      <w:r w:rsidRPr="00487B7F">
        <w:rPr>
          <w:rFonts w:ascii="Times New Roman" w:hAnsi="Times New Roman" w:cs="Times New Roman"/>
          <w:b/>
          <w:sz w:val="24"/>
          <w:szCs w:val="24"/>
        </w:rPr>
        <w:t>Ad. 11 f</w:t>
      </w:r>
    </w:p>
    <w:p w14:paraId="35C210AC" w14:textId="69312EA7" w:rsidR="00470990" w:rsidRPr="00487B7F" w:rsidRDefault="00470990" w:rsidP="00470990">
      <w:pPr>
        <w:pStyle w:val="Standard"/>
        <w:spacing w:after="0"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Przechodząc do kolejnego punktu porządku Przewodniczący Rady poddał pod głosowanie projekt uchwały w sprawie udzielenia Zarządowi Powiatu </w:t>
      </w:r>
      <w:r w:rsidR="00487B7F">
        <w:rPr>
          <w:rFonts w:ascii="Times New Roman" w:hAnsi="Times New Roman" w:cs="Times New Roman"/>
          <w:sz w:val="24"/>
          <w:szCs w:val="24"/>
        </w:rPr>
        <w:t xml:space="preserve">                           </w:t>
      </w:r>
      <w:r w:rsidRPr="00487B7F">
        <w:rPr>
          <w:rFonts w:ascii="Times New Roman" w:hAnsi="Times New Roman" w:cs="Times New Roman"/>
          <w:sz w:val="24"/>
          <w:szCs w:val="24"/>
        </w:rPr>
        <w:t xml:space="preserve">Golubsko-Dobrzyńskiego absolutorium z tytułu wykonania budżetu Powiatu </w:t>
      </w:r>
      <w:r w:rsidR="00487B7F">
        <w:rPr>
          <w:rFonts w:ascii="Times New Roman" w:hAnsi="Times New Roman" w:cs="Times New Roman"/>
          <w:sz w:val="24"/>
          <w:szCs w:val="24"/>
        </w:rPr>
        <w:t xml:space="preserve">                                  </w:t>
      </w:r>
      <w:r w:rsidRPr="00487B7F">
        <w:rPr>
          <w:rFonts w:ascii="Times New Roman" w:hAnsi="Times New Roman" w:cs="Times New Roman"/>
          <w:sz w:val="24"/>
          <w:szCs w:val="24"/>
        </w:rPr>
        <w:t>Golubsko-Dobrzyńskiego za rok 2024. Poinformował, że przedmiotowy projekt uchwały uzyskał pozytywną opinię Komisji Rewizyjnej oraz Komisji Budżetu i Infrastruktury.</w:t>
      </w:r>
    </w:p>
    <w:p w14:paraId="710658DE" w14:textId="77777777" w:rsidR="00470990" w:rsidRPr="00487B7F" w:rsidRDefault="00470990" w:rsidP="00470990">
      <w:pPr>
        <w:pStyle w:val="Standard"/>
        <w:spacing w:after="0" w:line="276" w:lineRule="auto"/>
        <w:jc w:val="both"/>
        <w:rPr>
          <w:rFonts w:ascii="Times New Roman" w:hAnsi="Times New Roman" w:cs="Times New Roman"/>
          <w:sz w:val="24"/>
          <w:szCs w:val="24"/>
        </w:rPr>
      </w:pPr>
    </w:p>
    <w:p w14:paraId="1B8C3A4E" w14:textId="77777777" w:rsidR="00470990" w:rsidRPr="00487B7F" w:rsidRDefault="00470990" w:rsidP="00470990">
      <w:pPr>
        <w:pStyle w:val="Standard"/>
        <w:spacing w:after="0" w:line="276" w:lineRule="auto"/>
        <w:ind w:firstLine="708"/>
        <w:jc w:val="both"/>
      </w:pPr>
      <w:r w:rsidRPr="00487B7F">
        <w:rPr>
          <w:rFonts w:ascii="Times New Roman" w:hAnsi="Times New Roman" w:cs="Times New Roman"/>
          <w:sz w:val="24"/>
          <w:szCs w:val="24"/>
        </w:rPr>
        <w:t>Na 16 obecnych radnych, 16 radnych głosowało „ZA”.</w:t>
      </w:r>
    </w:p>
    <w:p w14:paraId="6DA58D56" w14:textId="77777777" w:rsidR="00470990" w:rsidRPr="00487B7F" w:rsidRDefault="00470990" w:rsidP="00470990">
      <w:pPr>
        <w:pStyle w:val="Standard"/>
        <w:spacing w:after="0" w:line="276" w:lineRule="auto"/>
        <w:ind w:firstLine="708"/>
        <w:jc w:val="both"/>
        <w:rPr>
          <w:rFonts w:ascii="Times New Roman" w:hAnsi="Times New Roman" w:cs="Times New Roman"/>
          <w:szCs w:val="24"/>
        </w:rPr>
      </w:pPr>
    </w:p>
    <w:p w14:paraId="032C15A1" w14:textId="77777777" w:rsidR="00470990" w:rsidRPr="00487B7F" w:rsidRDefault="00470990" w:rsidP="00470990">
      <w:pPr>
        <w:pStyle w:val="Standard"/>
        <w:spacing w:after="0" w:line="276" w:lineRule="auto"/>
        <w:jc w:val="both"/>
      </w:pPr>
      <w:r w:rsidRPr="00487B7F">
        <w:rPr>
          <w:rFonts w:ascii="Times New Roman" w:hAnsi="Times New Roman" w:cs="Times New Roman"/>
          <w:i/>
          <w:sz w:val="24"/>
          <w:szCs w:val="24"/>
        </w:rPr>
        <w:tab/>
        <w:t xml:space="preserve">Przewodniczący Rady Powiatu stwierdził, że uchwała w sprawie udzielenia Zarządowi Powiatu Golubsko-Dobrzyńskiego absolutorium z tytułu wykonania budżetu Powiatu Golubsko-Dobrzyńskiego za rok 2024 została podjęta jednogłośnie, przy 16 głosach „ZA”. </w:t>
      </w:r>
      <w:r w:rsidRPr="00487B7F">
        <w:rPr>
          <w:rFonts w:ascii="Times New Roman" w:hAnsi="Times New Roman" w:cs="Times New Roman"/>
          <w:sz w:val="24"/>
          <w:szCs w:val="24"/>
        </w:rPr>
        <w:t xml:space="preserve"> </w:t>
      </w:r>
    </w:p>
    <w:p w14:paraId="4D467EDB" w14:textId="77777777" w:rsidR="00470990" w:rsidRPr="00487B7F" w:rsidRDefault="00470990" w:rsidP="00470990">
      <w:pPr>
        <w:pStyle w:val="Standard"/>
        <w:spacing w:after="0" w:line="276" w:lineRule="auto"/>
        <w:jc w:val="both"/>
        <w:rPr>
          <w:rFonts w:ascii="Times New Roman" w:hAnsi="Times New Roman" w:cs="Times New Roman"/>
          <w:szCs w:val="24"/>
        </w:rPr>
      </w:pPr>
    </w:p>
    <w:p w14:paraId="247D6856" w14:textId="77777777" w:rsidR="00470990" w:rsidRPr="00487B7F" w:rsidRDefault="00470990" w:rsidP="00470990">
      <w:pPr>
        <w:pStyle w:val="Standard"/>
        <w:spacing w:after="0" w:line="276" w:lineRule="auto"/>
        <w:jc w:val="center"/>
        <w:rPr>
          <w:rFonts w:ascii="Times New Roman" w:hAnsi="Times New Roman" w:cs="Times New Roman"/>
          <w:i/>
          <w:sz w:val="24"/>
          <w:szCs w:val="24"/>
        </w:rPr>
      </w:pPr>
      <w:r w:rsidRPr="00487B7F">
        <w:rPr>
          <w:rFonts w:ascii="Times New Roman" w:hAnsi="Times New Roman" w:cs="Times New Roman"/>
          <w:i/>
          <w:sz w:val="24"/>
          <w:szCs w:val="24"/>
        </w:rPr>
        <w:t>Na sali rozległy się brawa.</w:t>
      </w:r>
    </w:p>
    <w:p w14:paraId="7A186E60" w14:textId="77777777" w:rsidR="00470990" w:rsidRPr="00487B7F" w:rsidRDefault="00470990" w:rsidP="00470990">
      <w:pPr>
        <w:pStyle w:val="Standard"/>
        <w:spacing w:after="0" w:line="276" w:lineRule="auto"/>
        <w:jc w:val="center"/>
        <w:rPr>
          <w:rFonts w:ascii="Times New Roman" w:hAnsi="Times New Roman" w:cs="Times New Roman"/>
          <w:iCs/>
          <w:sz w:val="24"/>
          <w:szCs w:val="24"/>
        </w:rPr>
      </w:pPr>
    </w:p>
    <w:p w14:paraId="164F4F7D" w14:textId="500C0705" w:rsidR="00470990" w:rsidRPr="00487B7F" w:rsidRDefault="00470990" w:rsidP="00470990">
      <w:pPr>
        <w:pStyle w:val="Standard"/>
        <w:spacing w:after="0" w:line="276" w:lineRule="auto"/>
        <w:ind w:firstLine="708"/>
        <w:jc w:val="both"/>
        <w:rPr>
          <w:rFonts w:ascii="Times New Roman" w:hAnsi="Times New Roman" w:cs="Times New Roman"/>
          <w:iCs/>
          <w:sz w:val="24"/>
          <w:szCs w:val="24"/>
        </w:rPr>
      </w:pPr>
      <w:r w:rsidRPr="00487B7F">
        <w:rPr>
          <w:rFonts w:ascii="Times New Roman" w:hAnsi="Times New Roman" w:cs="Times New Roman"/>
          <w:iCs/>
          <w:sz w:val="24"/>
          <w:szCs w:val="24"/>
        </w:rPr>
        <w:t>Przewodniczący Rady Powiatu Jacek Boluk-Sobolewski podziękował wszystkim radnym za jednomyślne udzielenie absolutorium Zarządowi Powiatu, co świadczy o</w:t>
      </w:r>
      <w:r w:rsidR="00487B7F">
        <w:rPr>
          <w:rFonts w:ascii="Times New Roman" w:hAnsi="Times New Roman" w:cs="Times New Roman"/>
          <w:iCs/>
          <w:sz w:val="24"/>
          <w:szCs w:val="24"/>
        </w:rPr>
        <w:t> </w:t>
      </w:r>
      <w:r w:rsidRPr="00487B7F">
        <w:rPr>
          <w:rFonts w:ascii="Times New Roman" w:hAnsi="Times New Roman" w:cs="Times New Roman"/>
          <w:iCs/>
          <w:sz w:val="24"/>
          <w:szCs w:val="24"/>
        </w:rPr>
        <w:t xml:space="preserve">zgodzie i porozumieniu, którego wypracowanie wymaga współpracy. Wyraził nadzieję, </w:t>
      </w:r>
      <w:r w:rsidRPr="00487B7F">
        <w:rPr>
          <w:rFonts w:ascii="Times New Roman" w:hAnsi="Times New Roman" w:cs="Times New Roman"/>
          <w:iCs/>
          <w:sz w:val="24"/>
          <w:szCs w:val="24"/>
        </w:rPr>
        <w:lastRenderedPageBreak/>
        <w:t>że uzyskanie absolutorium będzie impulsem do jeszcze intensywniejszej pracy, jednocześnie dziękując członkom Zarządu Powiatu za dotychczasową ciężką pracę.</w:t>
      </w:r>
    </w:p>
    <w:p w14:paraId="7BA93690" w14:textId="77777777" w:rsidR="00470990" w:rsidRPr="00487B7F" w:rsidRDefault="00470990" w:rsidP="00470990">
      <w:pPr>
        <w:pStyle w:val="Standard"/>
        <w:spacing w:after="0" w:line="276" w:lineRule="auto"/>
        <w:ind w:firstLine="708"/>
        <w:jc w:val="both"/>
        <w:rPr>
          <w:rFonts w:ascii="Times New Roman" w:hAnsi="Times New Roman" w:cs="Times New Roman"/>
          <w:iCs/>
          <w:sz w:val="24"/>
          <w:szCs w:val="24"/>
        </w:rPr>
      </w:pPr>
    </w:p>
    <w:p w14:paraId="259F2F72" w14:textId="66102238" w:rsidR="00470990" w:rsidRPr="00487B7F" w:rsidRDefault="00470990" w:rsidP="00470990">
      <w:pPr>
        <w:pStyle w:val="Standard"/>
        <w:spacing w:after="0" w:line="276" w:lineRule="auto"/>
        <w:ind w:firstLine="708"/>
        <w:jc w:val="center"/>
        <w:rPr>
          <w:rFonts w:ascii="Times New Roman" w:hAnsi="Times New Roman" w:cs="Times New Roman"/>
          <w:i/>
          <w:sz w:val="24"/>
          <w:szCs w:val="24"/>
        </w:rPr>
      </w:pPr>
      <w:r w:rsidRPr="00487B7F">
        <w:rPr>
          <w:rFonts w:ascii="Times New Roman" w:hAnsi="Times New Roman" w:cs="Times New Roman"/>
          <w:i/>
          <w:sz w:val="24"/>
          <w:szCs w:val="24"/>
        </w:rPr>
        <w:t>W miejscu tym Przewodniczący Rady Powiatu złożył na ręce Starosty i</w:t>
      </w:r>
      <w:r w:rsidR="00487B7F">
        <w:rPr>
          <w:rFonts w:ascii="Times New Roman" w:hAnsi="Times New Roman" w:cs="Times New Roman"/>
          <w:i/>
          <w:sz w:val="24"/>
          <w:szCs w:val="24"/>
        </w:rPr>
        <w:t> </w:t>
      </w:r>
      <w:r w:rsidRPr="00487B7F">
        <w:rPr>
          <w:rFonts w:ascii="Times New Roman" w:hAnsi="Times New Roman" w:cs="Times New Roman"/>
          <w:i/>
          <w:sz w:val="24"/>
          <w:szCs w:val="24"/>
        </w:rPr>
        <w:t>Skarbnika symboliczne wiązanki kwiatów, składając jednocześnie serdeczne gratulacje. Gratulacje złożyli również pozostali uczestnicy sesji.</w:t>
      </w:r>
    </w:p>
    <w:p w14:paraId="66EBE913" w14:textId="77777777" w:rsidR="00470990" w:rsidRPr="00487B7F" w:rsidRDefault="00470990" w:rsidP="00470990">
      <w:pPr>
        <w:pStyle w:val="Standard"/>
        <w:spacing w:after="0" w:line="276" w:lineRule="auto"/>
        <w:ind w:firstLine="708"/>
        <w:jc w:val="center"/>
        <w:rPr>
          <w:rFonts w:ascii="Times New Roman" w:hAnsi="Times New Roman" w:cs="Times New Roman"/>
          <w:iCs/>
          <w:sz w:val="24"/>
          <w:szCs w:val="24"/>
        </w:rPr>
      </w:pPr>
    </w:p>
    <w:p w14:paraId="45B3C4DF" w14:textId="035974BE" w:rsidR="00470990" w:rsidRPr="00487B7F" w:rsidRDefault="00470990" w:rsidP="00E74F7D">
      <w:pPr>
        <w:pStyle w:val="Zwykytekst"/>
        <w:spacing w:line="276" w:lineRule="auto"/>
        <w:ind w:firstLine="708"/>
        <w:jc w:val="both"/>
        <w:rPr>
          <w:rFonts w:ascii="Times New Roman" w:hAnsi="Times New Roman" w:cs="Times New Roman"/>
          <w:i/>
          <w:sz w:val="24"/>
          <w:szCs w:val="24"/>
        </w:rPr>
      </w:pPr>
      <w:r w:rsidRPr="00487B7F">
        <w:rPr>
          <w:rFonts w:ascii="Times New Roman" w:hAnsi="Times New Roman" w:cs="Times New Roman"/>
          <w:i/>
          <w:sz w:val="24"/>
          <w:szCs w:val="24"/>
        </w:rPr>
        <w:t>Przewodniczący Rady Powiatu ogłosił 20-minutową przerwę w obradach</w:t>
      </w:r>
    </w:p>
    <w:p w14:paraId="2C23FBDE" w14:textId="77777777" w:rsidR="00E74F7D" w:rsidRPr="00487B7F" w:rsidRDefault="00E74F7D" w:rsidP="00E74F7D">
      <w:pPr>
        <w:pStyle w:val="Zwykytekst"/>
        <w:spacing w:line="276" w:lineRule="auto"/>
        <w:ind w:firstLine="708"/>
        <w:jc w:val="both"/>
        <w:rPr>
          <w:rFonts w:ascii="Times New Roman" w:hAnsi="Times New Roman" w:cs="Times New Roman"/>
          <w:i/>
          <w:sz w:val="24"/>
          <w:szCs w:val="24"/>
        </w:rPr>
      </w:pPr>
    </w:p>
    <w:p w14:paraId="556FE4B1" w14:textId="35B98A58" w:rsidR="00E74F7D" w:rsidRPr="00487B7F" w:rsidRDefault="00E74F7D" w:rsidP="00E74F7D">
      <w:pPr>
        <w:pStyle w:val="Zwykytekst"/>
        <w:spacing w:line="276" w:lineRule="auto"/>
        <w:ind w:firstLine="708"/>
        <w:jc w:val="both"/>
        <w:rPr>
          <w:rFonts w:ascii="Times New Roman" w:hAnsi="Times New Roman" w:cs="Times New Roman"/>
          <w:iCs/>
          <w:sz w:val="24"/>
          <w:szCs w:val="24"/>
        </w:rPr>
      </w:pPr>
      <w:r w:rsidRPr="00487B7F">
        <w:rPr>
          <w:rFonts w:ascii="Times New Roman" w:hAnsi="Times New Roman" w:cs="Times New Roman"/>
          <w:i/>
          <w:sz w:val="24"/>
          <w:szCs w:val="24"/>
        </w:rPr>
        <w:t>Po przerwie Przewodniczący Rady Powiatu wznowił obrady XVII sesji Rady Powiatu</w:t>
      </w:r>
    </w:p>
    <w:p w14:paraId="1BCBD9EF" w14:textId="77777777" w:rsidR="00470990" w:rsidRPr="00487B7F" w:rsidRDefault="00470990" w:rsidP="00470990">
      <w:pPr>
        <w:pStyle w:val="Zwykytekst"/>
        <w:spacing w:line="276" w:lineRule="auto"/>
        <w:jc w:val="both"/>
        <w:rPr>
          <w:rFonts w:ascii="Times New Roman" w:hAnsi="Times New Roman" w:cs="Times New Roman"/>
          <w:sz w:val="24"/>
          <w:szCs w:val="24"/>
        </w:rPr>
      </w:pPr>
    </w:p>
    <w:p w14:paraId="3E2ABB42" w14:textId="0212399A" w:rsidR="00E74F7D" w:rsidRPr="00487B7F" w:rsidRDefault="00CC5481" w:rsidP="00A57418">
      <w:pPr>
        <w:spacing w:line="276" w:lineRule="auto"/>
        <w:ind w:right="43"/>
        <w:jc w:val="both"/>
        <w:rPr>
          <w:rFonts w:ascii="Times New Roman" w:hAnsi="Times New Roman" w:cs="Times New Roman"/>
          <w:b/>
          <w:bCs/>
        </w:rPr>
      </w:pPr>
      <w:r w:rsidRPr="00487B7F">
        <w:rPr>
          <w:rFonts w:ascii="Times New Roman" w:hAnsi="Times New Roman" w:cs="Times New Roman"/>
          <w:b/>
          <w:bCs/>
        </w:rPr>
        <w:t xml:space="preserve">Ad. </w:t>
      </w:r>
      <w:r w:rsidR="00E74F7D" w:rsidRPr="00487B7F">
        <w:rPr>
          <w:rFonts w:ascii="Times New Roman" w:hAnsi="Times New Roman" w:cs="Times New Roman"/>
          <w:b/>
          <w:bCs/>
        </w:rPr>
        <w:t>12</w:t>
      </w:r>
      <w:r w:rsidR="007F3DE3" w:rsidRPr="00487B7F">
        <w:rPr>
          <w:rFonts w:ascii="Times New Roman" w:hAnsi="Times New Roman" w:cs="Times New Roman"/>
          <w:b/>
          <w:bCs/>
        </w:rPr>
        <w:t>a</w:t>
      </w:r>
    </w:p>
    <w:p w14:paraId="5B5E28B3" w14:textId="6C85B77D" w:rsidR="0098584B" w:rsidRPr="00487B7F" w:rsidRDefault="00CC5481" w:rsidP="00CE5122">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Rady Powiatu poinformował zebranych, że pierwszym projektem uchwały jest projekt uchwały </w:t>
      </w:r>
      <w:r w:rsidR="00490653" w:rsidRPr="00487B7F">
        <w:rPr>
          <w:rFonts w:ascii="Times New Roman" w:hAnsi="Times New Roman" w:cs="Times New Roman"/>
          <w:sz w:val="24"/>
          <w:szCs w:val="24"/>
          <w:lang w:eastAsia="pl-PL"/>
        </w:rPr>
        <w:t>zmieniającej uchwałę w sprawie uchwalenia Wieloletniej Prognozy Finansowej Powiatu Golubsko-Dobrzyńskiego na lata 2025-2039</w:t>
      </w:r>
      <w:r w:rsidRPr="00487B7F">
        <w:rPr>
          <w:rFonts w:ascii="Times New Roman" w:hAnsi="Times New Roman" w:cs="Times New Roman"/>
          <w:sz w:val="24"/>
          <w:szCs w:val="24"/>
        </w:rPr>
        <w:t>.</w:t>
      </w:r>
      <w:r w:rsidR="00E74F7D" w:rsidRPr="00487B7F">
        <w:rPr>
          <w:rFonts w:ascii="Times New Roman" w:hAnsi="Times New Roman" w:cs="Times New Roman"/>
          <w:sz w:val="24"/>
          <w:szCs w:val="24"/>
        </w:rPr>
        <w:t xml:space="preserve"> Poinformował, że przedmiotowy projekt uchwały uzyskał pozytywną opinię Komisji Budżetu i Infrastruktury.</w:t>
      </w:r>
      <w:r w:rsidRPr="00487B7F">
        <w:rPr>
          <w:rFonts w:ascii="Times New Roman" w:hAnsi="Times New Roman" w:cs="Times New Roman"/>
          <w:sz w:val="24"/>
          <w:szCs w:val="24"/>
        </w:rPr>
        <w:t xml:space="preserve"> </w:t>
      </w:r>
      <w:r w:rsidR="0098584B" w:rsidRPr="00487B7F">
        <w:rPr>
          <w:rFonts w:ascii="Times New Roman" w:hAnsi="Times New Roman" w:cs="Times New Roman"/>
          <w:sz w:val="24"/>
          <w:szCs w:val="24"/>
        </w:rPr>
        <w:t>Poprosił Skarbnika Powiatu o</w:t>
      </w:r>
      <w:r w:rsidR="000F2D84" w:rsidRPr="00487B7F">
        <w:rPr>
          <w:rFonts w:ascii="Times New Roman" w:hAnsi="Times New Roman" w:cs="Times New Roman"/>
          <w:sz w:val="24"/>
          <w:szCs w:val="24"/>
        </w:rPr>
        <w:t> </w:t>
      </w:r>
      <w:r w:rsidR="0098584B" w:rsidRPr="00487B7F">
        <w:rPr>
          <w:rFonts w:ascii="Times New Roman" w:hAnsi="Times New Roman" w:cs="Times New Roman"/>
          <w:sz w:val="24"/>
          <w:szCs w:val="24"/>
        </w:rPr>
        <w:t>omówienie projektu uchwały.</w:t>
      </w:r>
    </w:p>
    <w:p w14:paraId="72DA335F" w14:textId="77777777" w:rsidR="006C230D" w:rsidRPr="00487B7F" w:rsidRDefault="006C230D" w:rsidP="00CE5122">
      <w:pPr>
        <w:pStyle w:val="Zwykytekst"/>
        <w:spacing w:line="276" w:lineRule="auto"/>
        <w:jc w:val="both"/>
        <w:rPr>
          <w:rFonts w:ascii="Times New Roman" w:hAnsi="Times New Roman" w:cs="Times New Roman"/>
          <w:sz w:val="24"/>
          <w:szCs w:val="24"/>
        </w:rPr>
      </w:pPr>
    </w:p>
    <w:p w14:paraId="523E318E" w14:textId="07D75A4B" w:rsidR="00A31C7A" w:rsidRPr="00487B7F" w:rsidRDefault="0098584B" w:rsidP="007F2B7F">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Skarbnik Powiatu Zbigniew Szyjkowski </w:t>
      </w:r>
      <w:r w:rsidR="00893F0A" w:rsidRPr="00487B7F">
        <w:rPr>
          <w:rFonts w:ascii="Times New Roman" w:hAnsi="Times New Roman" w:cs="Times New Roman"/>
          <w:sz w:val="24"/>
          <w:szCs w:val="24"/>
        </w:rPr>
        <w:t>poinformował, że</w:t>
      </w:r>
      <w:r w:rsidRPr="00487B7F">
        <w:rPr>
          <w:rFonts w:ascii="Times New Roman" w:hAnsi="Times New Roman" w:cs="Times New Roman"/>
          <w:sz w:val="24"/>
          <w:szCs w:val="24"/>
        </w:rPr>
        <w:t xml:space="preserve"> w </w:t>
      </w:r>
      <w:r w:rsidR="00CE5122" w:rsidRPr="00487B7F">
        <w:rPr>
          <w:rFonts w:ascii="Times New Roman" w:hAnsi="Times New Roman" w:cs="Times New Roman"/>
          <w:sz w:val="24"/>
          <w:szCs w:val="24"/>
        </w:rPr>
        <w:t>Wieloletniej Prognozie Finansowej</w:t>
      </w:r>
      <w:r w:rsidRPr="00487B7F">
        <w:rPr>
          <w:rFonts w:ascii="Times New Roman" w:hAnsi="Times New Roman" w:cs="Times New Roman"/>
          <w:sz w:val="24"/>
          <w:szCs w:val="24"/>
        </w:rPr>
        <w:t xml:space="preserve"> nastąpiło zwiększenie dochodów </w:t>
      </w:r>
      <w:r w:rsidR="004A5DC9" w:rsidRPr="00487B7F">
        <w:rPr>
          <w:rFonts w:ascii="Times New Roman" w:hAnsi="Times New Roman" w:cs="Times New Roman"/>
          <w:sz w:val="24"/>
          <w:szCs w:val="24"/>
        </w:rPr>
        <w:t xml:space="preserve">i wydatków </w:t>
      </w:r>
      <w:r w:rsidRPr="00487B7F">
        <w:rPr>
          <w:rFonts w:ascii="Times New Roman" w:hAnsi="Times New Roman" w:cs="Times New Roman"/>
          <w:sz w:val="24"/>
          <w:szCs w:val="24"/>
        </w:rPr>
        <w:t xml:space="preserve">o kwotę </w:t>
      </w:r>
      <w:r w:rsidR="004A5DC9" w:rsidRPr="00487B7F">
        <w:rPr>
          <w:rFonts w:ascii="Times New Roman" w:hAnsi="Times New Roman" w:cs="Times New Roman"/>
          <w:sz w:val="24"/>
          <w:szCs w:val="24"/>
        </w:rPr>
        <w:t>269</w:t>
      </w:r>
      <w:r w:rsidR="00AD530D" w:rsidRPr="00487B7F">
        <w:rPr>
          <w:rFonts w:ascii="Times New Roman" w:hAnsi="Times New Roman" w:cs="Times New Roman"/>
          <w:sz w:val="24"/>
          <w:szCs w:val="24"/>
        </w:rPr>
        <w:t xml:space="preserve"> </w:t>
      </w:r>
      <w:r w:rsidR="004A5DC9" w:rsidRPr="00487B7F">
        <w:rPr>
          <w:rFonts w:ascii="Times New Roman" w:hAnsi="Times New Roman" w:cs="Times New Roman"/>
          <w:sz w:val="24"/>
          <w:szCs w:val="24"/>
        </w:rPr>
        <w:t>439</w:t>
      </w:r>
      <w:r w:rsidR="00490653" w:rsidRPr="00487B7F">
        <w:rPr>
          <w:rFonts w:ascii="Times New Roman" w:hAnsi="Times New Roman" w:cs="Times New Roman"/>
          <w:sz w:val="24"/>
          <w:szCs w:val="24"/>
        </w:rPr>
        <w:t xml:space="preserve"> zł</w:t>
      </w:r>
      <w:r w:rsidRPr="00487B7F">
        <w:rPr>
          <w:rFonts w:ascii="Times New Roman" w:hAnsi="Times New Roman" w:cs="Times New Roman"/>
          <w:sz w:val="24"/>
          <w:szCs w:val="24"/>
        </w:rPr>
        <w:t>, w tym dochodów</w:t>
      </w:r>
      <w:r w:rsidR="00E07E0C" w:rsidRPr="00487B7F">
        <w:rPr>
          <w:rFonts w:ascii="Times New Roman" w:hAnsi="Times New Roman" w:cs="Times New Roman"/>
          <w:sz w:val="24"/>
          <w:szCs w:val="24"/>
        </w:rPr>
        <w:t xml:space="preserve"> i wydatków</w:t>
      </w:r>
      <w:r w:rsidRPr="00487B7F">
        <w:rPr>
          <w:rFonts w:ascii="Times New Roman" w:hAnsi="Times New Roman" w:cs="Times New Roman"/>
          <w:sz w:val="24"/>
          <w:szCs w:val="24"/>
        </w:rPr>
        <w:t xml:space="preserve"> bieżących </w:t>
      </w:r>
      <w:r w:rsidR="006C230D" w:rsidRPr="00487B7F">
        <w:rPr>
          <w:rFonts w:ascii="Times New Roman" w:hAnsi="Times New Roman" w:cs="Times New Roman"/>
          <w:sz w:val="24"/>
          <w:szCs w:val="24"/>
        </w:rPr>
        <w:t>o</w:t>
      </w:r>
      <w:r w:rsidR="000F2D84" w:rsidRPr="00487B7F">
        <w:rPr>
          <w:rFonts w:ascii="Times New Roman" w:hAnsi="Times New Roman" w:cs="Times New Roman"/>
          <w:sz w:val="24"/>
          <w:szCs w:val="24"/>
        </w:rPr>
        <w:t> </w:t>
      </w:r>
      <w:r w:rsidRPr="00487B7F">
        <w:rPr>
          <w:rFonts w:ascii="Times New Roman" w:hAnsi="Times New Roman" w:cs="Times New Roman"/>
          <w:sz w:val="24"/>
          <w:szCs w:val="24"/>
        </w:rPr>
        <w:t>kwo</w:t>
      </w:r>
      <w:r w:rsidR="006C230D" w:rsidRPr="00487B7F">
        <w:rPr>
          <w:rFonts w:ascii="Times New Roman" w:hAnsi="Times New Roman" w:cs="Times New Roman"/>
          <w:sz w:val="24"/>
          <w:szCs w:val="24"/>
        </w:rPr>
        <w:t>tę</w:t>
      </w:r>
      <w:r w:rsidRPr="00487B7F">
        <w:rPr>
          <w:rFonts w:ascii="Times New Roman" w:hAnsi="Times New Roman" w:cs="Times New Roman"/>
          <w:sz w:val="24"/>
          <w:szCs w:val="24"/>
        </w:rPr>
        <w:t xml:space="preserve"> </w:t>
      </w:r>
      <w:r w:rsidR="00E07E0C" w:rsidRPr="00487B7F">
        <w:rPr>
          <w:rFonts w:ascii="Times New Roman" w:hAnsi="Times New Roman" w:cs="Times New Roman"/>
          <w:sz w:val="24"/>
          <w:szCs w:val="24"/>
        </w:rPr>
        <w:t>120</w:t>
      </w:r>
      <w:r w:rsidR="00AD530D" w:rsidRPr="00487B7F">
        <w:rPr>
          <w:rFonts w:ascii="Times New Roman" w:hAnsi="Times New Roman" w:cs="Times New Roman"/>
          <w:sz w:val="24"/>
          <w:szCs w:val="24"/>
        </w:rPr>
        <w:t xml:space="preserve"> </w:t>
      </w:r>
      <w:r w:rsidR="00E07E0C" w:rsidRPr="00487B7F">
        <w:rPr>
          <w:rFonts w:ascii="Times New Roman" w:hAnsi="Times New Roman" w:cs="Times New Roman"/>
          <w:sz w:val="24"/>
          <w:szCs w:val="24"/>
        </w:rPr>
        <w:t>86</w:t>
      </w:r>
      <w:r w:rsidR="00AD530D" w:rsidRPr="00487B7F">
        <w:rPr>
          <w:rFonts w:ascii="Times New Roman" w:hAnsi="Times New Roman" w:cs="Times New Roman"/>
          <w:sz w:val="24"/>
          <w:szCs w:val="24"/>
        </w:rPr>
        <w:t>0</w:t>
      </w:r>
      <w:r w:rsidR="00B40389" w:rsidRPr="00487B7F">
        <w:rPr>
          <w:rFonts w:ascii="Times New Roman" w:hAnsi="Times New Roman" w:cs="Times New Roman"/>
          <w:sz w:val="24"/>
          <w:szCs w:val="24"/>
        </w:rPr>
        <w:t xml:space="preserve"> </w:t>
      </w:r>
      <w:r w:rsidRPr="00487B7F">
        <w:rPr>
          <w:rFonts w:ascii="Times New Roman" w:hAnsi="Times New Roman" w:cs="Times New Roman"/>
          <w:sz w:val="24"/>
          <w:szCs w:val="24"/>
        </w:rPr>
        <w:t xml:space="preserve">zł </w:t>
      </w:r>
      <w:r w:rsidR="00E07E0C" w:rsidRPr="00487B7F">
        <w:rPr>
          <w:rFonts w:ascii="Times New Roman" w:hAnsi="Times New Roman" w:cs="Times New Roman"/>
          <w:sz w:val="24"/>
          <w:szCs w:val="24"/>
        </w:rPr>
        <w:t>oraz</w:t>
      </w:r>
      <w:r w:rsidRPr="00487B7F">
        <w:rPr>
          <w:rFonts w:ascii="Times New Roman" w:hAnsi="Times New Roman" w:cs="Times New Roman"/>
          <w:sz w:val="24"/>
          <w:szCs w:val="24"/>
        </w:rPr>
        <w:t xml:space="preserve"> dochodów</w:t>
      </w:r>
      <w:r w:rsidR="00E07E0C" w:rsidRPr="00487B7F">
        <w:rPr>
          <w:rFonts w:ascii="Times New Roman" w:hAnsi="Times New Roman" w:cs="Times New Roman"/>
          <w:sz w:val="24"/>
          <w:szCs w:val="24"/>
        </w:rPr>
        <w:t xml:space="preserve"> i wydatków</w:t>
      </w:r>
      <w:r w:rsidRPr="00487B7F">
        <w:rPr>
          <w:rFonts w:ascii="Times New Roman" w:hAnsi="Times New Roman" w:cs="Times New Roman"/>
          <w:sz w:val="24"/>
          <w:szCs w:val="24"/>
        </w:rPr>
        <w:t xml:space="preserve"> majątkowych </w:t>
      </w:r>
      <w:r w:rsidR="006C230D" w:rsidRPr="00487B7F">
        <w:rPr>
          <w:rFonts w:ascii="Times New Roman" w:hAnsi="Times New Roman" w:cs="Times New Roman"/>
          <w:sz w:val="24"/>
          <w:szCs w:val="24"/>
        </w:rPr>
        <w:t>o</w:t>
      </w:r>
      <w:r w:rsidRPr="00487B7F">
        <w:rPr>
          <w:rFonts w:ascii="Times New Roman" w:hAnsi="Times New Roman" w:cs="Times New Roman"/>
          <w:sz w:val="24"/>
          <w:szCs w:val="24"/>
        </w:rPr>
        <w:t xml:space="preserve"> kwo</w:t>
      </w:r>
      <w:r w:rsidR="006C230D" w:rsidRPr="00487B7F">
        <w:rPr>
          <w:rFonts w:ascii="Times New Roman" w:hAnsi="Times New Roman" w:cs="Times New Roman"/>
          <w:sz w:val="24"/>
          <w:szCs w:val="24"/>
        </w:rPr>
        <w:t>tę</w:t>
      </w:r>
      <w:r w:rsidRPr="00487B7F">
        <w:rPr>
          <w:rFonts w:ascii="Times New Roman" w:hAnsi="Times New Roman" w:cs="Times New Roman"/>
          <w:sz w:val="24"/>
          <w:szCs w:val="24"/>
        </w:rPr>
        <w:t xml:space="preserve"> </w:t>
      </w:r>
      <w:r w:rsidR="00AD530D" w:rsidRPr="00487B7F">
        <w:rPr>
          <w:rFonts w:ascii="Times New Roman" w:hAnsi="Times New Roman" w:cs="Times New Roman"/>
          <w:sz w:val="24"/>
          <w:szCs w:val="24"/>
        </w:rPr>
        <w:t>1</w:t>
      </w:r>
      <w:r w:rsidR="00E07E0C" w:rsidRPr="00487B7F">
        <w:rPr>
          <w:rFonts w:ascii="Times New Roman" w:hAnsi="Times New Roman" w:cs="Times New Roman"/>
          <w:sz w:val="24"/>
          <w:szCs w:val="24"/>
        </w:rPr>
        <w:t>48</w:t>
      </w:r>
      <w:r w:rsidR="00AD530D" w:rsidRPr="00487B7F">
        <w:rPr>
          <w:rFonts w:ascii="Times New Roman" w:hAnsi="Times New Roman" w:cs="Times New Roman"/>
          <w:sz w:val="24"/>
          <w:szCs w:val="24"/>
        </w:rPr>
        <w:t xml:space="preserve"> </w:t>
      </w:r>
      <w:r w:rsidR="00E07E0C" w:rsidRPr="00487B7F">
        <w:rPr>
          <w:rFonts w:ascii="Times New Roman" w:hAnsi="Times New Roman" w:cs="Times New Roman"/>
          <w:sz w:val="24"/>
          <w:szCs w:val="24"/>
        </w:rPr>
        <w:t>579</w:t>
      </w:r>
      <w:r w:rsidR="00490653" w:rsidRPr="00487B7F">
        <w:rPr>
          <w:rFonts w:ascii="Times New Roman" w:hAnsi="Times New Roman" w:cs="Times New Roman"/>
          <w:sz w:val="24"/>
          <w:szCs w:val="24"/>
        </w:rPr>
        <w:t> </w:t>
      </w:r>
      <w:r w:rsidRPr="00487B7F">
        <w:rPr>
          <w:rFonts w:ascii="Times New Roman" w:hAnsi="Times New Roman" w:cs="Times New Roman"/>
          <w:sz w:val="24"/>
          <w:szCs w:val="24"/>
        </w:rPr>
        <w:t>zł</w:t>
      </w:r>
      <w:r w:rsidR="00E07E0C" w:rsidRPr="00487B7F">
        <w:rPr>
          <w:rFonts w:ascii="Times New Roman" w:hAnsi="Times New Roman" w:cs="Times New Roman"/>
          <w:sz w:val="24"/>
          <w:szCs w:val="24"/>
        </w:rPr>
        <w:t>.</w:t>
      </w:r>
      <w:r w:rsidR="006515B7" w:rsidRPr="00487B7F">
        <w:rPr>
          <w:rFonts w:ascii="Times New Roman" w:hAnsi="Times New Roman" w:cs="Times New Roman"/>
          <w:sz w:val="24"/>
          <w:szCs w:val="24"/>
        </w:rPr>
        <w:t xml:space="preserve"> </w:t>
      </w:r>
      <w:r w:rsidR="00AD530D" w:rsidRPr="00487B7F">
        <w:rPr>
          <w:rFonts w:ascii="Times New Roman" w:hAnsi="Times New Roman" w:cs="Times New Roman"/>
          <w:sz w:val="24"/>
          <w:szCs w:val="24"/>
        </w:rPr>
        <w:t>Po</w:t>
      </w:r>
      <w:r w:rsidR="00C24580" w:rsidRPr="00487B7F">
        <w:rPr>
          <w:rFonts w:ascii="Times New Roman" w:hAnsi="Times New Roman" w:cs="Times New Roman"/>
          <w:sz w:val="24"/>
          <w:szCs w:val="24"/>
        </w:rPr>
        <w:t> </w:t>
      </w:r>
      <w:r w:rsidR="006515B7" w:rsidRPr="00487B7F">
        <w:rPr>
          <w:rFonts w:ascii="Times New Roman" w:hAnsi="Times New Roman" w:cs="Times New Roman"/>
          <w:sz w:val="24"/>
          <w:szCs w:val="24"/>
        </w:rPr>
        <w:t xml:space="preserve">wprowadzeniu zmian w </w:t>
      </w:r>
      <w:r w:rsidR="00CE5122" w:rsidRPr="00487B7F">
        <w:rPr>
          <w:rFonts w:ascii="Times New Roman" w:hAnsi="Times New Roman" w:cs="Times New Roman"/>
          <w:sz w:val="24"/>
          <w:szCs w:val="24"/>
        </w:rPr>
        <w:t>WPF</w:t>
      </w:r>
      <w:r w:rsidR="00124388" w:rsidRPr="00487B7F">
        <w:rPr>
          <w:rFonts w:ascii="Times New Roman" w:hAnsi="Times New Roman" w:cs="Times New Roman"/>
          <w:sz w:val="24"/>
          <w:szCs w:val="24"/>
        </w:rPr>
        <w:t>,</w:t>
      </w:r>
      <w:r w:rsidR="006515B7" w:rsidRPr="00487B7F">
        <w:rPr>
          <w:rFonts w:ascii="Times New Roman" w:hAnsi="Times New Roman" w:cs="Times New Roman"/>
          <w:sz w:val="24"/>
          <w:szCs w:val="24"/>
        </w:rPr>
        <w:t xml:space="preserve"> Powiat zachowuje </w:t>
      </w:r>
      <w:r w:rsidR="00CE5122" w:rsidRPr="00487B7F">
        <w:rPr>
          <w:rFonts w:ascii="Times New Roman" w:hAnsi="Times New Roman" w:cs="Times New Roman"/>
          <w:sz w:val="24"/>
          <w:szCs w:val="24"/>
        </w:rPr>
        <w:t>możliwość spłaty swojego zadłużenia</w:t>
      </w:r>
      <w:r w:rsidR="006C230D" w:rsidRPr="00487B7F">
        <w:rPr>
          <w:rFonts w:ascii="Times New Roman" w:hAnsi="Times New Roman" w:cs="Times New Roman"/>
          <w:sz w:val="24"/>
          <w:szCs w:val="24"/>
        </w:rPr>
        <w:t>,</w:t>
      </w:r>
      <w:r w:rsidR="00CE5122" w:rsidRPr="00487B7F">
        <w:rPr>
          <w:rFonts w:ascii="Times New Roman" w:hAnsi="Times New Roman" w:cs="Times New Roman"/>
          <w:sz w:val="24"/>
          <w:szCs w:val="24"/>
        </w:rPr>
        <w:t xml:space="preserve"> zgodnie z </w:t>
      </w:r>
      <w:r w:rsidR="006C230D" w:rsidRPr="00487B7F">
        <w:rPr>
          <w:rFonts w:ascii="Times New Roman" w:hAnsi="Times New Roman" w:cs="Times New Roman"/>
          <w:sz w:val="24"/>
          <w:szCs w:val="24"/>
        </w:rPr>
        <w:t>art.</w:t>
      </w:r>
      <w:r w:rsidR="00CE5122" w:rsidRPr="00487B7F">
        <w:rPr>
          <w:rFonts w:ascii="Times New Roman" w:hAnsi="Times New Roman" w:cs="Times New Roman"/>
          <w:sz w:val="24"/>
          <w:szCs w:val="24"/>
        </w:rPr>
        <w:t xml:space="preserve"> 243 ustawy o finansach publicznych</w:t>
      </w:r>
      <w:r w:rsidR="006515B7" w:rsidRPr="00487B7F">
        <w:rPr>
          <w:rFonts w:ascii="Times New Roman" w:hAnsi="Times New Roman" w:cs="Times New Roman"/>
          <w:sz w:val="24"/>
          <w:szCs w:val="24"/>
        </w:rPr>
        <w:t xml:space="preserve">. </w:t>
      </w:r>
      <w:r w:rsidR="00E07E0C" w:rsidRPr="00487B7F">
        <w:rPr>
          <w:rFonts w:ascii="Times New Roman" w:hAnsi="Times New Roman" w:cs="Times New Roman"/>
          <w:sz w:val="24"/>
          <w:szCs w:val="24"/>
        </w:rPr>
        <w:t>Dodatkowe zmiany zawarte zostały w załączniku drugim i wynikały m.in. ze zwiększenia środków w dwóch przedsięwzięciach - adaptacja budynku w Kowalewie Pomorskim (zwiększenie o kwotę 44 500 zł) i remont drogi powiatowej Plebanka-Radomin (zwiększenie kwoty o 2 100 zł</w:t>
      </w:r>
      <w:r w:rsidR="007F2B7F" w:rsidRPr="00487B7F">
        <w:rPr>
          <w:rFonts w:ascii="Times New Roman" w:hAnsi="Times New Roman" w:cs="Times New Roman"/>
          <w:sz w:val="24"/>
          <w:szCs w:val="24"/>
        </w:rPr>
        <w:t>, m.in. koszty promocji wynikające z umowy o</w:t>
      </w:r>
      <w:r w:rsidR="00487B7F">
        <w:rPr>
          <w:rFonts w:ascii="Times New Roman" w:hAnsi="Times New Roman" w:cs="Times New Roman"/>
          <w:sz w:val="24"/>
          <w:szCs w:val="24"/>
        </w:rPr>
        <w:t> </w:t>
      </w:r>
      <w:r w:rsidR="007F2B7F" w:rsidRPr="00487B7F">
        <w:rPr>
          <w:rFonts w:ascii="Times New Roman" w:hAnsi="Times New Roman" w:cs="Times New Roman"/>
          <w:sz w:val="24"/>
          <w:szCs w:val="24"/>
        </w:rPr>
        <w:t>dofinansowanie</w:t>
      </w:r>
      <w:r w:rsidR="00E07E0C" w:rsidRPr="00487B7F">
        <w:rPr>
          <w:rFonts w:ascii="Times New Roman" w:hAnsi="Times New Roman" w:cs="Times New Roman"/>
          <w:sz w:val="24"/>
          <w:szCs w:val="24"/>
        </w:rPr>
        <w:t>).</w:t>
      </w:r>
    </w:p>
    <w:p w14:paraId="033C8DE8" w14:textId="77777777" w:rsidR="005E3268" w:rsidRPr="00487B7F" w:rsidRDefault="005E3268" w:rsidP="00A57418">
      <w:pPr>
        <w:pStyle w:val="Zwykytekst"/>
        <w:spacing w:line="276" w:lineRule="auto"/>
        <w:jc w:val="both"/>
        <w:rPr>
          <w:rFonts w:ascii="Times New Roman" w:hAnsi="Times New Roman" w:cs="Times New Roman"/>
          <w:sz w:val="24"/>
          <w:szCs w:val="24"/>
        </w:rPr>
      </w:pPr>
    </w:p>
    <w:p w14:paraId="3F0B74EE" w14:textId="77777777" w:rsidR="007F2B7F" w:rsidRPr="00487B7F" w:rsidRDefault="007F2B7F" w:rsidP="007F2B7F">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Przed przystąpieniem do głosowania Przewodniczący Rady Powiatu ponownie zarządził stwierdzenie quorum. Przekazał, że na ogólną liczbę 17 radnych, w sesji uczestniczy 16 radnych.</w:t>
      </w:r>
    </w:p>
    <w:p w14:paraId="01F402C2" w14:textId="52EDF0D2" w:rsidR="00A31C7A" w:rsidRPr="00487B7F" w:rsidRDefault="00A31C7A" w:rsidP="00A57418">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Przewodniczący Rady Powiatu poddał pod głosowanie projekt uchwały</w:t>
      </w:r>
      <w:r w:rsidR="00ED69D4" w:rsidRPr="00487B7F">
        <w:rPr>
          <w:rFonts w:ascii="Times New Roman" w:hAnsi="Times New Roman" w:cs="Times New Roman"/>
          <w:sz w:val="24"/>
          <w:szCs w:val="24"/>
        </w:rPr>
        <w:t xml:space="preserve"> </w:t>
      </w:r>
      <w:r w:rsidR="00CE5122" w:rsidRPr="00487B7F">
        <w:rPr>
          <w:rFonts w:ascii="Times New Roman" w:hAnsi="Times New Roman" w:cs="Times New Roman"/>
          <w:sz w:val="24"/>
          <w:szCs w:val="24"/>
        </w:rPr>
        <w:t>zmieniającej uchwałę w sprawie uchwalenia Wieloletniej Prognozy Finansowej Powiatu Golubsko-Dobrzyńskiego na lata 2025-2039.</w:t>
      </w:r>
    </w:p>
    <w:p w14:paraId="091A8474" w14:textId="77777777" w:rsidR="00A31C7A" w:rsidRPr="00487B7F" w:rsidRDefault="00A31C7A" w:rsidP="00A57418">
      <w:pPr>
        <w:pStyle w:val="Bezodstpw"/>
        <w:spacing w:line="276" w:lineRule="auto"/>
        <w:jc w:val="both"/>
        <w:rPr>
          <w:rFonts w:ascii="Times New Roman" w:hAnsi="Times New Roman" w:cs="Times New Roman"/>
          <w:sz w:val="24"/>
          <w:szCs w:val="24"/>
        </w:rPr>
      </w:pPr>
    </w:p>
    <w:p w14:paraId="5957FD8E" w14:textId="65EFCF5E" w:rsidR="00A31C7A" w:rsidRPr="00487B7F" w:rsidRDefault="00A31C7A" w:rsidP="00A57418">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Na 1</w:t>
      </w:r>
      <w:r w:rsidR="007F2B7F" w:rsidRPr="00487B7F">
        <w:rPr>
          <w:rFonts w:ascii="Times New Roman" w:hAnsi="Times New Roman" w:cs="Times New Roman"/>
          <w:sz w:val="24"/>
          <w:szCs w:val="24"/>
        </w:rPr>
        <w:t>6</w:t>
      </w:r>
      <w:r w:rsidRPr="00487B7F">
        <w:rPr>
          <w:rFonts w:ascii="Times New Roman" w:hAnsi="Times New Roman" w:cs="Times New Roman"/>
          <w:sz w:val="24"/>
          <w:szCs w:val="24"/>
        </w:rPr>
        <w:t xml:space="preserve"> obecnych Radnych, 1</w:t>
      </w:r>
      <w:r w:rsidR="007F2B7F" w:rsidRPr="00487B7F">
        <w:rPr>
          <w:rFonts w:ascii="Times New Roman" w:hAnsi="Times New Roman" w:cs="Times New Roman"/>
          <w:sz w:val="24"/>
          <w:szCs w:val="24"/>
        </w:rPr>
        <w:t>6</w:t>
      </w:r>
      <w:r w:rsidRPr="00487B7F">
        <w:rPr>
          <w:rFonts w:ascii="Times New Roman" w:hAnsi="Times New Roman" w:cs="Times New Roman"/>
          <w:sz w:val="24"/>
          <w:szCs w:val="24"/>
        </w:rPr>
        <w:t xml:space="preserve"> głosowało „ZA”.</w:t>
      </w:r>
    </w:p>
    <w:p w14:paraId="1FA70FE3" w14:textId="77777777" w:rsidR="00A31C7A" w:rsidRPr="00487B7F" w:rsidRDefault="00A31C7A" w:rsidP="00A57418">
      <w:pPr>
        <w:pStyle w:val="Bezodstpw"/>
        <w:spacing w:line="276" w:lineRule="auto"/>
        <w:jc w:val="both"/>
        <w:rPr>
          <w:rFonts w:ascii="Times New Roman" w:hAnsi="Times New Roman" w:cs="Times New Roman"/>
          <w:i/>
          <w:iCs/>
          <w:sz w:val="24"/>
          <w:szCs w:val="24"/>
        </w:rPr>
      </w:pPr>
    </w:p>
    <w:p w14:paraId="671943D1" w14:textId="7667B54F" w:rsidR="00A31C7A" w:rsidRPr="00487B7F" w:rsidRDefault="00A31C7A" w:rsidP="00A57418">
      <w:pPr>
        <w:pStyle w:val="Bezodstpw"/>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 xml:space="preserve">Przewodniczący Rady Powiatu stwierdził, że uchwała </w:t>
      </w:r>
      <w:r w:rsidR="00CE5122" w:rsidRPr="00487B7F">
        <w:rPr>
          <w:rFonts w:ascii="Times New Roman" w:hAnsi="Times New Roman" w:cs="Times New Roman"/>
          <w:i/>
          <w:iCs/>
          <w:sz w:val="24"/>
          <w:szCs w:val="24"/>
        </w:rPr>
        <w:t>zmieniająca uchwałę w sprawie uchwalenia Wieloletniej Prognozy Finansowej Powiatu</w:t>
      </w:r>
      <w:r w:rsidR="00487B7F">
        <w:rPr>
          <w:rFonts w:ascii="Times New Roman" w:hAnsi="Times New Roman" w:cs="Times New Roman"/>
          <w:i/>
          <w:iCs/>
          <w:sz w:val="24"/>
          <w:szCs w:val="24"/>
        </w:rPr>
        <w:t xml:space="preserve">                                  </w:t>
      </w:r>
      <w:r w:rsidR="00CE5122" w:rsidRPr="00487B7F">
        <w:rPr>
          <w:rFonts w:ascii="Times New Roman" w:hAnsi="Times New Roman" w:cs="Times New Roman"/>
          <w:i/>
          <w:iCs/>
          <w:sz w:val="24"/>
          <w:szCs w:val="24"/>
        </w:rPr>
        <w:t xml:space="preserve"> Golubsko-Dobrzyńskiego na lata 2025-2039</w:t>
      </w:r>
      <w:r w:rsidRPr="00487B7F">
        <w:rPr>
          <w:rFonts w:ascii="Times New Roman" w:hAnsi="Times New Roman" w:cs="Times New Roman"/>
          <w:i/>
          <w:iCs/>
          <w:sz w:val="24"/>
          <w:szCs w:val="24"/>
        </w:rPr>
        <w:t xml:space="preserve"> została podjęta jednogłośnie.</w:t>
      </w:r>
    </w:p>
    <w:p w14:paraId="39862426" w14:textId="77777777" w:rsidR="00E5432D" w:rsidRPr="00487B7F" w:rsidRDefault="00E5432D" w:rsidP="00A57418">
      <w:pPr>
        <w:pStyle w:val="Bezodstpw"/>
        <w:spacing w:line="276" w:lineRule="auto"/>
        <w:ind w:firstLine="708"/>
        <w:jc w:val="both"/>
        <w:rPr>
          <w:rFonts w:ascii="Times New Roman" w:hAnsi="Times New Roman" w:cs="Times New Roman"/>
          <w:i/>
          <w:iCs/>
          <w:sz w:val="24"/>
          <w:szCs w:val="24"/>
        </w:rPr>
      </w:pPr>
    </w:p>
    <w:p w14:paraId="250CE795" w14:textId="6D0A42C7" w:rsidR="00E5432D" w:rsidRPr="00487B7F" w:rsidRDefault="00E5432D" w:rsidP="00A57418">
      <w:pPr>
        <w:spacing w:line="276" w:lineRule="auto"/>
        <w:ind w:right="43"/>
        <w:jc w:val="both"/>
        <w:rPr>
          <w:rFonts w:ascii="Times New Roman" w:hAnsi="Times New Roman" w:cs="Times New Roman"/>
          <w:b/>
          <w:bCs/>
        </w:rPr>
      </w:pPr>
      <w:r w:rsidRPr="00487B7F">
        <w:rPr>
          <w:rFonts w:ascii="Times New Roman" w:hAnsi="Times New Roman" w:cs="Times New Roman"/>
          <w:b/>
          <w:bCs/>
        </w:rPr>
        <w:lastRenderedPageBreak/>
        <w:t xml:space="preserve">Ad. </w:t>
      </w:r>
      <w:r w:rsidR="007F3DE3" w:rsidRPr="00487B7F">
        <w:rPr>
          <w:rFonts w:ascii="Times New Roman" w:hAnsi="Times New Roman" w:cs="Times New Roman"/>
          <w:b/>
          <w:bCs/>
        </w:rPr>
        <w:t>12b</w:t>
      </w:r>
    </w:p>
    <w:p w14:paraId="6462AB60" w14:textId="15B8E58A" w:rsidR="00E5432D" w:rsidRPr="00487B7F" w:rsidRDefault="00E5432D" w:rsidP="00703572">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Kolejnym projektem uchwały był projekt uchwały </w:t>
      </w:r>
      <w:r w:rsidR="00B054AF" w:rsidRPr="00487B7F">
        <w:rPr>
          <w:rFonts w:ascii="Times New Roman" w:hAnsi="Times New Roman" w:cs="Times New Roman"/>
          <w:sz w:val="24"/>
          <w:szCs w:val="24"/>
        </w:rPr>
        <w:t>zmieniającej uchwałę w</w:t>
      </w:r>
      <w:r w:rsidR="002B770B" w:rsidRPr="00487B7F">
        <w:rPr>
          <w:rFonts w:ascii="Times New Roman" w:hAnsi="Times New Roman" w:cs="Times New Roman"/>
          <w:sz w:val="24"/>
          <w:szCs w:val="24"/>
        </w:rPr>
        <w:t> </w:t>
      </w:r>
      <w:r w:rsidR="00B054AF" w:rsidRPr="00487B7F">
        <w:rPr>
          <w:rFonts w:ascii="Times New Roman" w:hAnsi="Times New Roman" w:cs="Times New Roman"/>
          <w:sz w:val="24"/>
          <w:szCs w:val="24"/>
        </w:rPr>
        <w:t>sprawie uchwalenia budżetu Powiatu Golubsko-Dobrzyńskiego na 2025 rok</w:t>
      </w:r>
      <w:r w:rsidRPr="00487B7F">
        <w:rPr>
          <w:rFonts w:ascii="Times New Roman" w:hAnsi="Times New Roman" w:cs="Times New Roman"/>
          <w:sz w:val="24"/>
          <w:szCs w:val="24"/>
        </w:rPr>
        <w:t>. Projekt ten uzyskał pozytywną opinię Komisji Budżetu i</w:t>
      </w:r>
      <w:r w:rsidR="005B0892" w:rsidRPr="00487B7F">
        <w:rPr>
          <w:rFonts w:ascii="Times New Roman" w:hAnsi="Times New Roman" w:cs="Times New Roman"/>
          <w:sz w:val="24"/>
          <w:szCs w:val="24"/>
        </w:rPr>
        <w:t> </w:t>
      </w:r>
      <w:r w:rsidRPr="00487B7F">
        <w:rPr>
          <w:rFonts w:ascii="Times New Roman" w:hAnsi="Times New Roman" w:cs="Times New Roman"/>
          <w:sz w:val="24"/>
          <w:szCs w:val="24"/>
        </w:rPr>
        <w:t>Infrastruktury</w:t>
      </w:r>
      <w:r w:rsidR="005B0892" w:rsidRPr="00487B7F">
        <w:rPr>
          <w:rFonts w:ascii="Times New Roman" w:hAnsi="Times New Roman" w:cs="Times New Roman"/>
          <w:sz w:val="24"/>
          <w:szCs w:val="24"/>
        </w:rPr>
        <w:t>.</w:t>
      </w:r>
      <w:r w:rsidR="009F5587" w:rsidRPr="00487B7F">
        <w:rPr>
          <w:rFonts w:ascii="Times New Roman" w:hAnsi="Times New Roman" w:cs="Times New Roman"/>
          <w:sz w:val="24"/>
          <w:szCs w:val="24"/>
        </w:rPr>
        <w:t xml:space="preserve"> </w:t>
      </w:r>
      <w:r w:rsidR="00B054AF" w:rsidRPr="00487B7F">
        <w:rPr>
          <w:rFonts w:ascii="Times New Roman" w:hAnsi="Times New Roman" w:cs="Times New Roman"/>
          <w:sz w:val="24"/>
          <w:szCs w:val="24"/>
        </w:rPr>
        <w:t>Przewodniczący poprosił Skarbnika Powiatu o omówienie projektu uchwały.</w:t>
      </w:r>
    </w:p>
    <w:p w14:paraId="0BD37300" w14:textId="77777777" w:rsidR="00E5432D" w:rsidRPr="00487B7F" w:rsidRDefault="00E5432D" w:rsidP="00703572">
      <w:pPr>
        <w:pStyle w:val="Bezodstpw"/>
        <w:spacing w:line="276" w:lineRule="auto"/>
        <w:jc w:val="both"/>
        <w:rPr>
          <w:rFonts w:ascii="Times New Roman" w:hAnsi="Times New Roman" w:cs="Times New Roman"/>
          <w:sz w:val="24"/>
          <w:szCs w:val="24"/>
        </w:rPr>
      </w:pPr>
    </w:p>
    <w:p w14:paraId="735B23DE" w14:textId="66A9102C" w:rsidR="00142223" w:rsidRPr="00487B7F" w:rsidRDefault="00B054AF" w:rsidP="006A140D">
      <w:pPr>
        <w:pStyle w:val="Zwykytekst"/>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Skarbnik przekazał, że w uchwale budżetowej następuje zwiększenie dochodów </w:t>
      </w:r>
      <w:r w:rsidR="0066043C" w:rsidRPr="00487B7F">
        <w:rPr>
          <w:rFonts w:ascii="Times New Roman" w:hAnsi="Times New Roman" w:cs="Times New Roman"/>
          <w:sz w:val="24"/>
          <w:szCs w:val="24"/>
        </w:rPr>
        <w:t xml:space="preserve">bieżących </w:t>
      </w:r>
      <w:r w:rsidRPr="00487B7F">
        <w:rPr>
          <w:rFonts w:ascii="Times New Roman" w:hAnsi="Times New Roman" w:cs="Times New Roman"/>
          <w:sz w:val="24"/>
          <w:szCs w:val="24"/>
        </w:rPr>
        <w:t xml:space="preserve">o kwotę </w:t>
      </w:r>
      <w:r w:rsidR="007F3DE3" w:rsidRPr="00487B7F">
        <w:rPr>
          <w:rFonts w:ascii="Times New Roman" w:hAnsi="Times New Roman" w:cs="Times New Roman"/>
          <w:sz w:val="24"/>
          <w:szCs w:val="24"/>
        </w:rPr>
        <w:t>102</w:t>
      </w:r>
      <w:r w:rsidR="00A64962" w:rsidRPr="00487B7F">
        <w:rPr>
          <w:rFonts w:ascii="Times New Roman" w:hAnsi="Times New Roman" w:cs="Times New Roman"/>
          <w:sz w:val="24"/>
          <w:szCs w:val="24"/>
        </w:rPr>
        <w:t xml:space="preserve"> </w:t>
      </w:r>
      <w:r w:rsidR="007F3DE3" w:rsidRPr="00487B7F">
        <w:rPr>
          <w:rFonts w:ascii="Times New Roman" w:hAnsi="Times New Roman" w:cs="Times New Roman"/>
          <w:sz w:val="24"/>
          <w:szCs w:val="24"/>
        </w:rPr>
        <w:t>254</w:t>
      </w:r>
      <w:r w:rsidRPr="00487B7F">
        <w:rPr>
          <w:rFonts w:ascii="Times New Roman" w:hAnsi="Times New Roman" w:cs="Times New Roman"/>
          <w:sz w:val="24"/>
          <w:szCs w:val="24"/>
        </w:rPr>
        <w:t xml:space="preserve"> zł. </w:t>
      </w:r>
      <w:r w:rsidR="0066043C" w:rsidRPr="00487B7F">
        <w:rPr>
          <w:rFonts w:ascii="Times New Roman" w:hAnsi="Times New Roman" w:cs="Times New Roman"/>
          <w:sz w:val="24"/>
          <w:szCs w:val="24"/>
        </w:rPr>
        <w:t xml:space="preserve">Zmiany wynikają głównie </w:t>
      </w:r>
      <w:r w:rsidR="007F3DE3" w:rsidRPr="00487B7F">
        <w:rPr>
          <w:rFonts w:ascii="Times New Roman" w:hAnsi="Times New Roman" w:cs="Times New Roman"/>
          <w:sz w:val="24"/>
          <w:szCs w:val="24"/>
        </w:rPr>
        <w:t xml:space="preserve">z podpisanych ze Skarbem Państwa </w:t>
      </w:r>
      <w:r w:rsidR="006A7112" w:rsidRPr="00487B7F">
        <w:rPr>
          <w:rFonts w:ascii="Times New Roman" w:hAnsi="Times New Roman" w:cs="Times New Roman"/>
          <w:sz w:val="24"/>
          <w:szCs w:val="24"/>
        </w:rPr>
        <w:t>porozumień na dofinansowanie Komendy Powiatowej Straży Pożarnej oraz m.in. zwiększenia środków z projektów dla Zespołu Szkół nr 1 oraz dla Zespołu Szkół nr</w:t>
      </w:r>
      <w:r w:rsidR="00487B7F">
        <w:rPr>
          <w:rFonts w:ascii="Times New Roman" w:hAnsi="Times New Roman" w:cs="Times New Roman"/>
          <w:sz w:val="24"/>
          <w:szCs w:val="24"/>
        </w:rPr>
        <w:t> </w:t>
      </w:r>
      <w:r w:rsidR="006A7112" w:rsidRPr="00487B7F">
        <w:rPr>
          <w:rFonts w:ascii="Times New Roman" w:hAnsi="Times New Roman" w:cs="Times New Roman"/>
          <w:sz w:val="24"/>
          <w:szCs w:val="24"/>
        </w:rPr>
        <w:t xml:space="preserve">3, a także dochody wypracowane przez jednostki organizacyjne Powiatu. </w:t>
      </w:r>
      <w:r w:rsidR="00703572" w:rsidRPr="00487B7F">
        <w:rPr>
          <w:rFonts w:ascii="Times New Roman" w:hAnsi="Times New Roman" w:cs="Times New Roman"/>
          <w:sz w:val="24"/>
          <w:szCs w:val="24"/>
        </w:rPr>
        <w:t xml:space="preserve">Po stronie </w:t>
      </w:r>
      <w:r w:rsidR="00142223" w:rsidRPr="00487B7F">
        <w:rPr>
          <w:rFonts w:ascii="Times New Roman" w:hAnsi="Times New Roman" w:cs="Times New Roman"/>
          <w:sz w:val="24"/>
          <w:szCs w:val="24"/>
        </w:rPr>
        <w:t>dochodów</w:t>
      </w:r>
      <w:r w:rsidR="00703572" w:rsidRPr="00487B7F">
        <w:rPr>
          <w:rFonts w:ascii="Times New Roman" w:hAnsi="Times New Roman" w:cs="Times New Roman"/>
          <w:sz w:val="24"/>
          <w:szCs w:val="24"/>
        </w:rPr>
        <w:t xml:space="preserve"> majątkowych następuje zwiększenie w kwocie 1</w:t>
      </w:r>
      <w:r w:rsidR="006A7112" w:rsidRPr="00487B7F">
        <w:rPr>
          <w:rFonts w:ascii="Times New Roman" w:hAnsi="Times New Roman" w:cs="Times New Roman"/>
          <w:sz w:val="24"/>
          <w:szCs w:val="24"/>
        </w:rPr>
        <w:t>48</w:t>
      </w:r>
      <w:r w:rsidR="00703572" w:rsidRPr="00487B7F">
        <w:rPr>
          <w:rFonts w:ascii="Times New Roman" w:hAnsi="Times New Roman" w:cs="Times New Roman"/>
          <w:sz w:val="24"/>
          <w:szCs w:val="24"/>
        </w:rPr>
        <w:t> </w:t>
      </w:r>
      <w:r w:rsidR="006A7112" w:rsidRPr="00487B7F">
        <w:rPr>
          <w:rFonts w:ascii="Times New Roman" w:hAnsi="Times New Roman" w:cs="Times New Roman"/>
          <w:sz w:val="24"/>
          <w:szCs w:val="24"/>
        </w:rPr>
        <w:t>579</w:t>
      </w:r>
      <w:r w:rsidR="00703572" w:rsidRPr="00487B7F">
        <w:rPr>
          <w:rFonts w:ascii="Times New Roman" w:hAnsi="Times New Roman" w:cs="Times New Roman"/>
          <w:sz w:val="24"/>
          <w:szCs w:val="24"/>
        </w:rPr>
        <w:t xml:space="preserve"> zł</w:t>
      </w:r>
      <w:r w:rsidR="00142223" w:rsidRPr="00487B7F">
        <w:rPr>
          <w:rFonts w:ascii="Times New Roman" w:hAnsi="Times New Roman" w:cs="Times New Roman"/>
          <w:sz w:val="24"/>
          <w:szCs w:val="24"/>
        </w:rPr>
        <w:t xml:space="preserve"> – m.in. środki z</w:t>
      </w:r>
      <w:r w:rsidR="00487B7F">
        <w:rPr>
          <w:rFonts w:ascii="Times New Roman" w:hAnsi="Times New Roman" w:cs="Times New Roman"/>
          <w:sz w:val="24"/>
          <w:szCs w:val="24"/>
        </w:rPr>
        <w:t> </w:t>
      </w:r>
      <w:r w:rsidR="00142223" w:rsidRPr="00487B7F">
        <w:rPr>
          <w:rFonts w:ascii="Times New Roman" w:hAnsi="Times New Roman" w:cs="Times New Roman"/>
          <w:sz w:val="24"/>
          <w:szCs w:val="24"/>
        </w:rPr>
        <w:t xml:space="preserve">Polskiego Ładu, </w:t>
      </w:r>
      <w:r w:rsidR="006A140D" w:rsidRPr="00487B7F">
        <w:rPr>
          <w:rFonts w:ascii="Times New Roman" w:hAnsi="Times New Roman" w:cs="Times New Roman"/>
          <w:sz w:val="24"/>
          <w:szCs w:val="24"/>
        </w:rPr>
        <w:t xml:space="preserve">dodatkowe środki </w:t>
      </w:r>
      <w:r w:rsidR="00142223" w:rsidRPr="00487B7F">
        <w:rPr>
          <w:rFonts w:ascii="Times New Roman" w:hAnsi="Times New Roman" w:cs="Times New Roman"/>
          <w:sz w:val="24"/>
          <w:szCs w:val="24"/>
        </w:rPr>
        <w:t>po zwiększeniu promesy przez Bank Gospodarstwa Krajowego.</w:t>
      </w:r>
      <w:r w:rsidR="006A140D" w:rsidRPr="00487B7F">
        <w:rPr>
          <w:rFonts w:ascii="Times New Roman" w:hAnsi="Times New Roman" w:cs="Times New Roman"/>
          <w:sz w:val="24"/>
          <w:szCs w:val="24"/>
        </w:rPr>
        <w:t xml:space="preserve"> W uchwale budżetowej następuje zwiększenie wydatków bieżących o kwotę 102 254 zł. Zmiany wynikają ze zgłoszeń jednostek organizacyjnych Powiatu, przekazanych w celu wykonania bieżącego budżetu. Po stronie wydatków majątkowych następuje zwiększenie w kwocie 148 579 zł. W pozostałych załącznikach następują zmiany zgodne z pierwotnym tekstem uchwały budżetowej.</w:t>
      </w:r>
    </w:p>
    <w:p w14:paraId="48AEECB2" w14:textId="5326E790" w:rsidR="00B054AF" w:rsidRPr="00487B7F" w:rsidRDefault="00B054AF" w:rsidP="00703572">
      <w:pPr>
        <w:pStyle w:val="Zwykytekst"/>
        <w:spacing w:line="276" w:lineRule="auto"/>
        <w:ind w:firstLine="708"/>
        <w:jc w:val="both"/>
        <w:rPr>
          <w:rFonts w:ascii="Times New Roman" w:hAnsi="Times New Roman" w:cs="Times New Roman"/>
          <w:sz w:val="24"/>
          <w:szCs w:val="24"/>
        </w:rPr>
      </w:pPr>
    </w:p>
    <w:p w14:paraId="03E9C41B" w14:textId="52BF55FE" w:rsidR="00E5432D" w:rsidRPr="00487B7F" w:rsidRDefault="00B054AF" w:rsidP="00703572">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Wobec braku pytań Przewodniczący Rady Powiatu poddał pod głosowanie projekt uchwały zmieniającej uchwałę w sprawie uchwalenia budżetu Powiatu                             Golubsko-Dobrzyńskiego na 2025 rok.</w:t>
      </w:r>
    </w:p>
    <w:p w14:paraId="1C81FA3D" w14:textId="77777777" w:rsidR="005B0892" w:rsidRPr="00487B7F" w:rsidRDefault="005B0892" w:rsidP="00703572">
      <w:pPr>
        <w:pStyle w:val="Bezodstpw"/>
        <w:spacing w:line="276" w:lineRule="auto"/>
        <w:ind w:firstLine="708"/>
        <w:jc w:val="both"/>
        <w:rPr>
          <w:rFonts w:ascii="Times New Roman" w:hAnsi="Times New Roman" w:cs="Times New Roman"/>
          <w:sz w:val="24"/>
          <w:szCs w:val="24"/>
        </w:rPr>
      </w:pPr>
    </w:p>
    <w:p w14:paraId="3A1503FE" w14:textId="5FEA58C7" w:rsidR="00E5432D" w:rsidRPr="00487B7F" w:rsidRDefault="00E5432D" w:rsidP="00703572">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Na 1</w:t>
      </w:r>
      <w:r w:rsidR="00F9788F" w:rsidRPr="00487B7F">
        <w:rPr>
          <w:rFonts w:ascii="Times New Roman" w:hAnsi="Times New Roman" w:cs="Times New Roman"/>
          <w:sz w:val="24"/>
          <w:szCs w:val="24"/>
        </w:rPr>
        <w:t>6</w:t>
      </w:r>
      <w:r w:rsidRPr="00487B7F">
        <w:rPr>
          <w:rFonts w:ascii="Times New Roman" w:hAnsi="Times New Roman" w:cs="Times New Roman"/>
          <w:sz w:val="24"/>
          <w:szCs w:val="24"/>
        </w:rPr>
        <w:t xml:space="preserve"> obecnych Radnych, 1</w:t>
      </w:r>
      <w:r w:rsidR="00F9788F" w:rsidRPr="00487B7F">
        <w:rPr>
          <w:rFonts w:ascii="Times New Roman" w:hAnsi="Times New Roman" w:cs="Times New Roman"/>
          <w:sz w:val="24"/>
          <w:szCs w:val="24"/>
        </w:rPr>
        <w:t>6</w:t>
      </w:r>
      <w:r w:rsidRPr="00487B7F">
        <w:rPr>
          <w:rFonts w:ascii="Times New Roman" w:hAnsi="Times New Roman" w:cs="Times New Roman"/>
          <w:sz w:val="24"/>
          <w:szCs w:val="24"/>
        </w:rPr>
        <w:t xml:space="preserve"> głosowało „ZA”.</w:t>
      </w:r>
    </w:p>
    <w:p w14:paraId="53470C5A" w14:textId="77777777" w:rsidR="00E5432D" w:rsidRPr="00487B7F" w:rsidRDefault="00E5432D" w:rsidP="00703572">
      <w:pPr>
        <w:pStyle w:val="Bezodstpw"/>
        <w:spacing w:line="276" w:lineRule="auto"/>
        <w:jc w:val="both"/>
        <w:rPr>
          <w:rFonts w:ascii="Times New Roman" w:hAnsi="Times New Roman" w:cs="Times New Roman"/>
          <w:sz w:val="24"/>
          <w:szCs w:val="24"/>
        </w:rPr>
      </w:pPr>
    </w:p>
    <w:p w14:paraId="146A39A8" w14:textId="1244AF5B" w:rsidR="00E5432D" w:rsidRPr="00487B7F" w:rsidRDefault="00E5432D" w:rsidP="006A140D">
      <w:pPr>
        <w:pStyle w:val="Bezodstpw"/>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 xml:space="preserve">Przewodniczący Rady Powiatu stwierdził, że uchwała </w:t>
      </w:r>
      <w:r w:rsidR="00B054AF" w:rsidRPr="00487B7F">
        <w:rPr>
          <w:rFonts w:ascii="Times New Roman" w:hAnsi="Times New Roman" w:cs="Times New Roman"/>
          <w:i/>
          <w:iCs/>
          <w:sz w:val="24"/>
          <w:szCs w:val="24"/>
        </w:rPr>
        <w:t>zmieniająca uchwałę w sprawie uchwalenia budżetu Powiatu Golubsko-Dobrzyńskiego na 2025 rok została podjęta jednogłośnie.</w:t>
      </w:r>
    </w:p>
    <w:p w14:paraId="257C1300" w14:textId="77777777" w:rsidR="00703572" w:rsidRPr="00487B7F" w:rsidRDefault="00703572" w:rsidP="00A57418">
      <w:pPr>
        <w:pStyle w:val="Bezodstpw"/>
        <w:spacing w:line="276" w:lineRule="auto"/>
        <w:ind w:firstLine="708"/>
        <w:jc w:val="both"/>
        <w:rPr>
          <w:rFonts w:ascii="Times New Roman" w:hAnsi="Times New Roman" w:cs="Times New Roman"/>
          <w:sz w:val="24"/>
          <w:szCs w:val="24"/>
        </w:rPr>
      </w:pPr>
    </w:p>
    <w:p w14:paraId="13A63B29" w14:textId="040A7D18" w:rsidR="009F5587" w:rsidRPr="00487B7F" w:rsidRDefault="009F5587" w:rsidP="00A57418">
      <w:pPr>
        <w:spacing w:line="276" w:lineRule="auto"/>
        <w:ind w:right="43"/>
        <w:jc w:val="both"/>
        <w:rPr>
          <w:rFonts w:ascii="Times New Roman" w:hAnsi="Times New Roman" w:cs="Times New Roman"/>
        </w:rPr>
      </w:pPr>
      <w:r w:rsidRPr="00487B7F">
        <w:rPr>
          <w:rFonts w:ascii="Times New Roman" w:hAnsi="Times New Roman" w:cs="Times New Roman"/>
          <w:b/>
          <w:bCs/>
        </w:rPr>
        <w:t>Ad.</w:t>
      </w:r>
      <w:r w:rsidR="009D5AB0" w:rsidRPr="00487B7F">
        <w:rPr>
          <w:rFonts w:ascii="Times New Roman" w:hAnsi="Times New Roman" w:cs="Times New Roman"/>
          <w:b/>
          <w:bCs/>
        </w:rPr>
        <w:t xml:space="preserve"> </w:t>
      </w:r>
      <w:r w:rsidR="006A140D" w:rsidRPr="00487B7F">
        <w:rPr>
          <w:rFonts w:ascii="Times New Roman" w:hAnsi="Times New Roman" w:cs="Times New Roman"/>
          <w:b/>
          <w:bCs/>
        </w:rPr>
        <w:t>12</w:t>
      </w:r>
      <w:r w:rsidRPr="00487B7F">
        <w:rPr>
          <w:rFonts w:ascii="Times New Roman" w:hAnsi="Times New Roman" w:cs="Times New Roman"/>
          <w:b/>
          <w:bCs/>
        </w:rPr>
        <w:t>c</w:t>
      </w:r>
    </w:p>
    <w:p w14:paraId="69A585E1" w14:textId="54D64FD4" w:rsidR="0062123C" w:rsidRPr="00487B7F" w:rsidRDefault="009F5587" w:rsidP="006A140D">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Kolejnym projektem uchwały był projekt uchwały </w:t>
      </w:r>
      <w:r w:rsidR="006A140D" w:rsidRPr="00487B7F">
        <w:rPr>
          <w:rFonts w:ascii="Times New Roman" w:hAnsi="Times New Roman" w:cs="Times New Roman"/>
          <w:sz w:val="24"/>
          <w:szCs w:val="24"/>
        </w:rPr>
        <w:t>w sprawie zatwierdzenia skonsolidowanego bilansu Powiatu Golubsko-Dobrzyńskiego za 2024 rok</w:t>
      </w:r>
      <w:r w:rsidRPr="00487B7F">
        <w:rPr>
          <w:rFonts w:ascii="Times New Roman" w:hAnsi="Times New Roman" w:cs="Times New Roman"/>
          <w:sz w:val="24"/>
          <w:szCs w:val="24"/>
        </w:rPr>
        <w:t>. Projekt ten uzyskał pozytywną opinię Komisji</w:t>
      </w:r>
      <w:r w:rsidR="006A140D" w:rsidRPr="00487B7F">
        <w:rPr>
          <w:rFonts w:ascii="Times New Roman" w:hAnsi="Times New Roman" w:cs="Times New Roman"/>
          <w:sz w:val="24"/>
          <w:szCs w:val="24"/>
        </w:rPr>
        <w:t xml:space="preserve"> Rewizyjnej oraz Komisji</w:t>
      </w:r>
      <w:r w:rsidRPr="00487B7F">
        <w:rPr>
          <w:rFonts w:ascii="Times New Roman" w:hAnsi="Times New Roman" w:cs="Times New Roman"/>
          <w:sz w:val="24"/>
          <w:szCs w:val="24"/>
        </w:rPr>
        <w:t xml:space="preserve"> Budżetu i Infrastruktury</w:t>
      </w:r>
      <w:r w:rsidR="005B0892" w:rsidRPr="00487B7F">
        <w:rPr>
          <w:rFonts w:ascii="Times New Roman" w:hAnsi="Times New Roman" w:cs="Times New Roman"/>
          <w:sz w:val="24"/>
          <w:szCs w:val="24"/>
        </w:rPr>
        <w:t>.</w:t>
      </w:r>
      <w:r w:rsidR="00B40389" w:rsidRPr="00487B7F">
        <w:rPr>
          <w:rFonts w:ascii="Times New Roman" w:hAnsi="Times New Roman" w:cs="Times New Roman"/>
          <w:sz w:val="24"/>
          <w:szCs w:val="24"/>
        </w:rPr>
        <w:t xml:space="preserve"> Przewodniczący poprosił o zabranie głosu </w:t>
      </w:r>
      <w:r w:rsidR="00703572" w:rsidRPr="00487B7F">
        <w:rPr>
          <w:rFonts w:ascii="Times New Roman" w:hAnsi="Times New Roman" w:cs="Times New Roman"/>
          <w:sz w:val="24"/>
          <w:szCs w:val="24"/>
        </w:rPr>
        <w:t>Skarbnika.</w:t>
      </w:r>
    </w:p>
    <w:p w14:paraId="5828D00A" w14:textId="77777777" w:rsidR="000855D5" w:rsidRPr="00487B7F" w:rsidRDefault="000855D5" w:rsidP="002834F8">
      <w:pPr>
        <w:pStyle w:val="Bezodstpw"/>
        <w:suppressAutoHyphens w:val="0"/>
        <w:autoSpaceDN/>
        <w:spacing w:line="276" w:lineRule="auto"/>
        <w:jc w:val="both"/>
        <w:rPr>
          <w:rFonts w:ascii="Times New Roman" w:hAnsi="Times New Roman" w:cs="Times New Roman"/>
          <w:sz w:val="24"/>
          <w:szCs w:val="24"/>
        </w:rPr>
      </w:pPr>
    </w:p>
    <w:p w14:paraId="583D9872" w14:textId="318716B2" w:rsidR="002834F8" w:rsidRPr="00487B7F" w:rsidRDefault="00066671" w:rsidP="00066671">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r w:rsidR="00703572" w:rsidRPr="00487B7F">
        <w:rPr>
          <w:rFonts w:ascii="Times New Roman" w:hAnsi="Times New Roman" w:cs="Times New Roman"/>
          <w:sz w:val="24"/>
          <w:szCs w:val="24"/>
        </w:rPr>
        <w:t xml:space="preserve">Skarbnik </w:t>
      </w:r>
      <w:r w:rsidR="00E9509F" w:rsidRPr="00487B7F">
        <w:rPr>
          <w:rFonts w:ascii="Times New Roman" w:hAnsi="Times New Roman" w:cs="Times New Roman"/>
          <w:sz w:val="24"/>
          <w:szCs w:val="24"/>
        </w:rPr>
        <w:t xml:space="preserve">przekazał, </w:t>
      </w:r>
      <w:r w:rsidR="00FC778C" w:rsidRPr="00487B7F">
        <w:rPr>
          <w:rFonts w:ascii="Times New Roman" w:hAnsi="Times New Roman" w:cs="Times New Roman"/>
          <w:sz w:val="24"/>
          <w:szCs w:val="24"/>
        </w:rPr>
        <w:t>że składową</w:t>
      </w:r>
      <w:r w:rsidR="002834F8" w:rsidRPr="00487B7F">
        <w:rPr>
          <w:rFonts w:ascii="Times New Roman" w:hAnsi="Times New Roman" w:cs="Times New Roman"/>
          <w:sz w:val="24"/>
          <w:szCs w:val="24"/>
        </w:rPr>
        <w:t xml:space="preserve"> bilansu skonsolidowanego jest bilans z</w:t>
      </w:r>
      <w:r w:rsidR="00487B7F">
        <w:rPr>
          <w:rFonts w:ascii="Times New Roman" w:hAnsi="Times New Roman" w:cs="Times New Roman"/>
          <w:sz w:val="24"/>
          <w:szCs w:val="24"/>
        </w:rPr>
        <w:t> </w:t>
      </w:r>
      <w:r w:rsidR="002834F8" w:rsidRPr="00487B7F">
        <w:rPr>
          <w:rFonts w:ascii="Times New Roman" w:hAnsi="Times New Roman" w:cs="Times New Roman"/>
          <w:sz w:val="24"/>
          <w:szCs w:val="24"/>
        </w:rPr>
        <w:t>wykonania budżetu oraz bilans jednostek budżetowych</w:t>
      </w:r>
      <w:r w:rsidR="000A49D7" w:rsidRPr="00487B7F">
        <w:rPr>
          <w:rFonts w:ascii="Times New Roman" w:hAnsi="Times New Roman" w:cs="Times New Roman"/>
          <w:sz w:val="24"/>
          <w:szCs w:val="24"/>
        </w:rPr>
        <w:t>.</w:t>
      </w:r>
      <w:r w:rsidR="002834F8" w:rsidRPr="00487B7F">
        <w:rPr>
          <w:rFonts w:ascii="Times New Roman" w:hAnsi="Times New Roman" w:cs="Times New Roman"/>
          <w:sz w:val="24"/>
          <w:szCs w:val="24"/>
        </w:rPr>
        <w:t xml:space="preserve"> Wszystkie dane zawarte w ww. bilansie są zgodne z księgami rachunkowymi oraz dokumentami przekazywanymi przez jednostki organizacyjne powiatu. Bilans skonsolidowany został podpisany elektronicznie przez członków Zarządu Powiatu i wysłany przez system „Bestia” do Regionalnej Izby Obrachunkowej.</w:t>
      </w:r>
    </w:p>
    <w:p w14:paraId="0A1538FC" w14:textId="0E0DFA68" w:rsidR="0062123C" w:rsidRPr="00487B7F" w:rsidRDefault="0062123C" w:rsidP="00A57418">
      <w:pPr>
        <w:pStyle w:val="Zwykytekst"/>
        <w:spacing w:line="276" w:lineRule="auto"/>
        <w:jc w:val="both"/>
        <w:rPr>
          <w:rFonts w:ascii="Times New Roman" w:hAnsi="Times New Roman" w:cs="Times New Roman"/>
          <w:sz w:val="24"/>
          <w:szCs w:val="24"/>
        </w:rPr>
      </w:pPr>
    </w:p>
    <w:p w14:paraId="54F9CD7B" w14:textId="0F91343C" w:rsidR="00DF32E7" w:rsidRPr="00487B7F" w:rsidRDefault="00DF32E7" w:rsidP="00B40389">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lastRenderedPageBreak/>
        <w:tab/>
      </w:r>
      <w:r w:rsidR="00785007" w:rsidRPr="00487B7F">
        <w:rPr>
          <w:rFonts w:ascii="Times New Roman" w:hAnsi="Times New Roman" w:cs="Times New Roman"/>
          <w:sz w:val="24"/>
          <w:szCs w:val="24"/>
        </w:rPr>
        <w:t xml:space="preserve">Z uwagi na </w:t>
      </w:r>
      <w:r w:rsidR="00B40389" w:rsidRPr="00487B7F">
        <w:rPr>
          <w:rFonts w:ascii="Times New Roman" w:hAnsi="Times New Roman" w:cs="Times New Roman"/>
          <w:sz w:val="24"/>
          <w:szCs w:val="24"/>
        </w:rPr>
        <w:t>brak pytań</w:t>
      </w:r>
      <w:r w:rsidRPr="00487B7F">
        <w:rPr>
          <w:rFonts w:ascii="Times New Roman" w:hAnsi="Times New Roman" w:cs="Times New Roman"/>
          <w:sz w:val="24"/>
          <w:szCs w:val="24"/>
        </w:rPr>
        <w:t xml:space="preserve"> Przewodniczący Rady Powiatu poddał pod głosowanie projekt uchwały </w:t>
      </w:r>
      <w:r w:rsidR="0073523F" w:rsidRPr="00487B7F">
        <w:rPr>
          <w:rFonts w:ascii="Times New Roman" w:hAnsi="Times New Roman" w:cs="Times New Roman"/>
          <w:sz w:val="24"/>
          <w:szCs w:val="24"/>
        </w:rPr>
        <w:t>w sprawie zatwierdzenia skonsolidowanego bilansu Powiatu</w:t>
      </w:r>
      <w:r w:rsidR="00487B7F">
        <w:rPr>
          <w:rFonts w:ascii="Times New Roman" w:hAnsi="Times New Roman" w:cs="Times New Roman"/>
          <w:sz w:val="24"/>
          <w:szCs w:val="24"/>
        </w:rPr>
        <w:t xml:space="preserve">                           </w:t>
      </w:r>
      <w:r w:rsidR="0073523F" w:rsidRPr="00487B7F">
        <w:rPr>
          <w:rFonts w:ascii="Times New Roman" w:hAnsi="Times New Roman" w:cs="Times New Roman"/>
          <w:sz w:val="24"/>
          <w:szCs w:val="24"/>
        </w:rPr>
        <w:t xml:space="preserve"> Golubsko-Dobrzyńskiego za 2024 rok</w:t>
      </w:r>
      <w:r w:rsidR="00703572" w:rsidRPr="00487B7F">
        <w:rPr>
          <w:rFonts w:ascii="Times New Roman" w:hAnsi="Times New Roman" w:cs="Times New Roman"/>
          <w:sz w:val="24"/>
          <w:szCs w:val="24"/>
        </w:rPr>
        <w:t>.</w:t>
      </w:r>
    </w:p>
    <w:p w14:paraId="2ACFA233" w14:textId="77777777" w:rsidR="005B0892" w:rsidRPr="00487B7F" w:rsidRDefault="005B0892" w:rsidP="00A57418">
      <w:pPr>
        <w:pStyle w:val="Bezodstpw"/>
        <w:spacing w:line="276" w:lineRule="auto"/>
        <w:jc w:val="both"/>
        <w:rPr>
          <w:rFonts w:ascii="Times New Roman" w:hAnsi="Times New Roman" w:cs="Times New Roman"/>
          <w:sz w:val="24"/>
          <w:szCs w:val="24"/>
        </w:rPr>
      </w:pPr>
    </w:p>
    <w:p w14:paraId="0E4CC952" w14:textId="574389BE" w:rsidR="00DF32E7" w:rsidRPr="00487B7F" w:rsidRDefault="00DF32E7" w:rsidP="00A57418">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Na 1</w:t>
      </w:r>
      <w:r w:rsidR="00E9509F" w:rsidRPr="00487B7F">
        <w:rPr>
          <w:rFonts w:ascii="Times New Roman" w:hAnsi="Times New Roman" w:cs="Times New Roman"/>
          <w:sz w:val="24"/>
          <w:szCs w:val="24"/>
        </w:rPr>
        <w:t>6</w:t>
      </w:r>
      <w:r w:rsidRPr="00487B7F">
        <w:rPr>
          <w:rFonts w:ascii="Times New Roman" w:hAnsi="Times New Roman" w:cs="Times New Roman"/>
          <w:sz w:val="24"/>
          <w:szCs w:val="24"/>
        </w:rPr>
        <w:t xml:space="preserve"> obecnych Radnych, 1</w:t>
      </w:r>
      <w:r w:rsidR="00E9509F" w:rsidRPr="00487B7F">
        <w:rPr>
          <w:rFonts w:ascii="Times New Roman" w:hAnsi="Times New Roman" w:cs="Times New Roman"/>
          <w:sz w:val="24"/>
          <w:szCs w:val="24"/>
        </w:rPr>
        <w:t>6</w:t>
      </w:r>
      <w:r w:rsidRPr="00487B7F">
        <w:rPr>
          <w:rFonts w:ascii="Times New Roman" w:hAnsi="Times New Roman" w:cs="Times New Roman"/>
          <w:sz w:val="24"/>
          <w:szCs w:val="24"/>
        </w:rPr>
        <w:t xml:space="preserve"> głosowało „Z</w:t>
      </w:r>
      <w:r w:rsidR="00BC0C05" w:rsidRPr="00487B7F">
        <w:rPr>
          <w:rFonts w:ascii="Times New Roman" w:hAnsi="Times New Roman" w:cs="Times New Roman"/>
          <w:sz w:val="24"/>
          <w:szCs w:val="24"/>
        </w:rPr>
        <w:t>A</w:t>
      </w:r>
      <w:r w:rsidRPr="00487B7F">
        <w:rPr>
          <w:rFonts w:ascii="Times New Roman" w:hAnsi="Times New Roman" w:cs="Times New Roman"/>
          <w:sz w:val="24"/>
          <w:szCs w:val="24"/>
        </w:rPr>
        <w:t>”.</w:t>
      </w:r>
    </w:p>
    <w:p w14:paraId="32D3F5E7" w14:textId="77777777" w:rsidR="00DF32E7" w:rsidRPr="00487B7F" w:rsidRDefault="00DF32E7" w:rsidP="00066671">
      <w:pPr>
        <w:pStyle w:val="Bezodstpw"/>
        <w:spacing w:line="276" w:lineRule="auto"/>
        <w:jc w:val="both"/>
        <w:rPr>
          <w:rFonts w:ascii="Times New Roman" w:hAnsi="Times New Roman" w:cs="Times New Roman"/>
          <w:sz w:val="24"/>
          <w:szCs w:val="24"/>
        </w:rPr>
      </w:pPr>
    </w:p>
    <w:p w14:paraId="088D71B8" w14:textId="70120B70" w:rsidR="00DF32E7" w:rsidRPr="00487B7F" w:rsidRDefault="00DF32E7" w:rsidP="00066671">
      <w:pPr>
        <w:pStyle w:val="Bezodstpw"/>
        <w:suppressAutoHyphens w:val="0"/>
        <w:autoSpaceDN/>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Przewodniczący Rady Powiatu stwierdził, że</w:t>
      </w:r>
      <w:r w:rsidR="00E9509F" w:rsidRPr="00487B7F">
        <w:rPr>
          <w:rFonts w:ascii="Times New Roman" w:hAnsi="Times New Roman" w:cs="Times New Roman"/>
          <w:i/>
          <w:iCs/>
          <w:sz w:val="24"/>
          <w:szCs w:val="24"/>
        </w:rPr>
        <w:t xml:space="preserve"> uchwała</w:t>
      </w:r>
      <w:r w:rsidRPr="00487B7F">
        <w:rPr>
          <w:rFonts w:ascii="Times New Roman" w:hAnsi="Times New Roman" w:cs="Times New Roman"/>
          <w:i/>
          <w:iCs/>
          <w:sz w:val="24"/>
          <w:szCs w:val="24"/>
        </w:rPr>
        <w:t xml:space="preserve"> </w:t>
      </w:r>
      <w:r w:rsidR="00E9509F" w:rsidRPr="00487B7F">
        <w:rPr>
          <w:rFonts w:ascii="Times New Roman" w:hAnsi="Times New Roman" w:cs="Times New Roman"/>
          <w:i/>
          <w:iCs/>
          <w:sz w:val="24"/>
          <w:szCs w:val="24"/>
        </w:rPr>
        <w:t>w sprawie zatwierdzenia skonsolidowanego bilansu Powiatu Golubsko-Dobrzyńskiego za 2024 rok</w:t>
      </w:r>
      <w:r w:rsidR="00BC0C05" w:rsidRPr="00487B7F">
        <w:rPr>
          <w:rFonts w:ascii="Times New Roman" w:hAnsi="Times New Roman" w:cs="Times New Roman"/>
          <w:i/>
          <w:iCs/>
          <w:sz w:val="24"/>
          <w:szCs w:val="24"/>
        </w:rPr>
        <w:t xml:space="preserve"> </w:t>
      </w:r>
      <w:r w:rsidR="00B40389" w:rsidRPr="00487B7F">
        <w:rPr>
          <w:rFonts w:ascii="Times New Roman" w:hAnsi="Times New Roman" w:cs="Times New Roman"/>
          <w:i/>
          <w:iCs/>
          <w:sz w:val="24"/>
          <w:szCs w:val="24"/>
        </w:rPr>
        <w:t>została podjęta jednogłośnie</w:t>
      </w:r>
      <w:r w:rsidRPr="00487B7F">
        <w:rPr>
          <w:rFonts w:ascii="Times New Roman" w:hAnsi="Times New Roman" w:cs="Times New Roman"/>
          <w:i/>
          <w:iCs/>
          <w:sz w:val="24"/>
          <w:szCs w:val="24"/>
        </w:rPr>
        <w:t>.</w:t>
      </w:r>
    </w:p>
    <w:p w14:paraId="12FBD897" w14:textId="3550484E" w:rsidR="009F5587" w:rsidRPr="00487B7F" w:rsidRDefault="009F5587" w:rsidP="00A57418">
      <w:pPr>
        <w:pStyle w:val="Zwykytekst"/>
        <w:spacing w:line="276" w:lineRule="auto"/>
        <w:jc w:val="both"/>
        <w:rPr>
          <w:rFonts w:ascii="Times New Roman" w:hAnsi="Times New Roman" w:cs="Times New Roman"/>
          <w:sz w:val="24"/>
          <w:szCs w:val="24"/>
        </w:rPr>
      </w:pPr>
    </w:p>
    <w:p w14:paraId="6E75CF84" w14:textId="16E263C4" w:rsidR="009F5587" w:rsidRPr="00487B7F" w:rsidRDefault="00DF32E7" w:rsidP="00A57418">
      <w:pPr>
        <w:spacing w:line="276" w:lineRule="auto"/>
        <w:ind w:right="43"/>
        <w:jc w:val="both"/>
        <w:rPr>
          <w:rFonts w:ascii="Times New Roman" w:hAnsi="Times New Roman" w:cs="Times New Roman"/>
          <w:b/>
          <w:bCs/>
        </w:rPr>
      </w:pPr>
      <w:r w:rsidRPr="00487B7F">
        <w:rPr>
          <w:rFonts w:ascii="Times New Roman" w:hAnsi="Times New Roman" w:cs="Times New Roman"/>
          <w:b/>
          <w:bCs/>
        </w:rPr>
        <w:t xml:space="preserve">Ad. </w:t>
      </w:r>
      <w:r w:rsidR="00E9509F" w:rsidRPr="00487B7F">
        <w:rPr>
          <w:rFonts w:ascii="Times New Roman" w:hAnsi="Times New Roman" w:cs="Times New Roman"/>
          <w:b/>
          <w:bCs/>
        </w:rPr>
        <w:t>12</w:t>
      </w:r>
      <w:r w:rsidR="00E21182" w:rsidRPr="00487B7F">
        <w:rPr>
          <w:rFonts w:ascii="Times New Roman" w:hAnsi="Times New Roman" w:cs="Times New Roman"/>
          <w:b/>
          <w:bCs/>
        </w:rPr>
        <w:t>d</w:t>
      </w:r>
    </w:p>
    <w:p w14:paraId="23E52E1E" w14:textId="1C11C34C" w:rsidR="00A05061" w:rsidRPr="00487B7F" w:rsidRDefault="00DF32E7" w:rsidP="009B6491">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r w:rsidR="002F3C3F" w:rsidRPr="00487B7F">
        <w:rPr>
          <w:rFonts w:ascii="Times New Roman" w:hAnsi="Times New Roman" w:cs="Times New Roman"/>
          <w:sz w:val="24"/>
          <w:szCs w:val="24"/>
        </w:rPr>
        <w:t>Kolejnym</w:t>
      </w:r>
      <w:r w:rsidRPr="00487B7F">
        <w:rPr>
          <w:rFonts w:ascii="Times New Roman" w:hAnsi="Times New Roman" w:cs="Times New Roman"/>
          <w:sz w:val="24"/>
          <w:szCs w:val="24"/>
        </w:rPr>
        <w:t xml:space="preserve"> projektem uchwały był projekt uchwały</w:t>
      </w:r>
      <w:r w:rsidR="009B6491" w:rsidRPr="00487B7F">
        <w:rPr>
          <w:rFonts w:ascii="Times New Roman" w:hAnsi="Times New Roman" w:cs="Times New Roman"/>
          <w:sz w:val="24"/>
          <w:szCs w:val="24"/>
        </w:rPr>
        <w:t xml:space="preserve"> </w:t>
      </w:r>
      <w:r w:rsidR="001C2F91" w:rsidRPr="00487B7F">
        <w:rPr>
          <w:rFonts w:ascii="Times New Roman" w:hAnsi="Times New Roman" w:cs="Times New Roman"/>
          <w:sz w:val="24"/>
          <w:szCs w:val="24"/>
        </w:rPr>
        <w:t>zmieniając</w:t>
      </w:r>
      <w:r w:rsidR="008F7C37" w:rsidRPr="00487B7F">
        <w:rPr>
          <w:rFonts w:ascii="Times New Roman" w:hAnsi="Times New Roman" w:cs="Times New Roman"/>
          <w:sz w:val="24"/>
          <w:szCs w:val="24"/>
        </w:rPr>
        <w:t>ej</w:t>
      </w:r>
      <w:r w:rsidR="001C2F91" w:rsidRPr="00487B7F">
        <w:rPr>
          <w:rFonts w:ascii="Times New Roman" w:hAnsi="Times New Roman" w:cs="Times New Roman"/>
          <w:sz w:val="24"/>
          <w:szCs w:val="24"/>
        </w:rPr>
        <w:t xml:space="preserve"> uchwałę nr XXV/165/2012 Rady Powiatu Golubsko-Dobrzyńskiego z dnia 1 sierpnia 2012 r. w sprawie określenia przystanków komunikacyjnych, których właścicielem lub zarządzającym jest Powiat Golubsko-Dobrzyński oraz warunków i zasad korzystania z tych obiektów</w:t>
      </w:r>
      <w:r w:rsidR="009B6491" w:rsidRPr="00487B7F">
        <w:rPr>
          <w:rFonts w:ascii="Times New Roman" w:hAnsi="Times New Roman" w:cs="Times New Roman"/>
          <w:sz w:val="24"/>
          <w:szCs w:val="24"/>
        </w:rPr>
        <w:t>.</w:t>
      </w:r>
      <w:r w:rsidR="003E6CBA" w:rsidRPr="00487B7F">
        <w:rPr>
          <w:rFonts w:ascii="Times New Roman" w:hAnsi="Times New Roman" w:cs="Times New Roman"/>
          <w:sz w:val="24"/>
          <w:szCs w:val="24"/>
        </w:rPr>
        <w:t xml:space="preserve"> Przewodniczący poinformował, że</w:t>
      </w:r>
      <w:r w:rsidR="00C24580" w:rsidRPr="00487B7F">
        <w:rPr>
          <w:rFonts w:ascii="Times New Roman" w:hAnsi="Times New Roman" w:cs="Times New Roman"/>
          <w:sz w:val="24"/>
          <w:szCs w:val="24"/>
        </w:rPr>
        <w:t> </w:t>
      </w:r>
      <w:r w:rsidR="003E6CBA" w:rsidRPr="00487B7F">
        <w:rPr>
          <w:rFonts w:ascii="Times New Roman" w:hAnsi="Times New Roman" w:cs="Times New Roman"/>
          <w:sz w:val="24"/>
          <w:szCs w:val="24"/>
        </w:rPr>
        <w:t xml:space="preserve">przedmiotowy projekt uchwały uzyskał pozytywną opinię Komisji </w:t>
      </w:r>
      <w:r w:rsidR="001C2F91" w:rsidRPr="00487B7F">
        <w:rPr>
          <w:rFonts w:ascii="Times New Roman" w:hAnsi="Times New Roman" w:cs="Times New Roman"/>
          <w:sz w:val="24"/>
          <w:szCs w:val="24"/>
        </w:rPr>
        <w:t>Budżetu i Infrastruktury</w:t>
      </w:r>
      <w:r w:rsidR="003E6CBA" w:rsidRPr="00487B7F">
        <w:rPr>
          <w:rFonts w:ascii="Times New Roman" w:hAnsi="Times New Roman" w:cs="Times New Roman"/>
          <w:sz w:val="24"/>
          <w:szCs w:val="24"/>
        </w:rPr>
        <w:t>. Poprosił o zabranie głosu Starostę.</w:t>
      </w:r>
    </w:p>
    <w:p w14:paraId="55395C6A" w14:textId="77777777" w:rsidR="009B6491" w:rsidRPr="00487B7F" w:rsidRDefault="009B6491" w:rsidP="009B6491">
      <w:pPr>
        <w:pStyle w:val="Bezodstpw"/>
        <w:suppressAutoHyphens w:val="0"/>
        <w:autoSpaceDN/>
        <w:spacing w:line="276" w:lineRule="auto"/>
        <w:jc w:val="both"/>
        <w:rPr>
          <w:rFonts w:ascii="Times New Roman" w:hAnsi="Times New Roman" w:cs="Times New Roman"/>
          <w:sz w:val="24"/>
          <w:szCs w:val="24"/>
        </w:rPr>
      </w:pPr>
    </w:p>
    <w:p w14:paraId="47F594CC" w14:textId="511800EF" w:rsidR="001F2961" w:rsidRPr="00487B7F" w:rsidRDefault="001C2F91" w:rsidP="009B6491">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Starosta poinformował, że projekt uchwały dotyczy wprowadzenia </w:t>
      </w:r>
      <w:r w:rsidR="008F7C37" w:rsidRPr="00487B7F">
        <w:rPr>
          <w:rFonts w:ascii="Times New Roman" w:hAnsi="Times New Roman" w:cs="Times New Roman"/>
          <w:sz w:val="24"/>
          <w:szCs w:val="24"/>
        </w:rPr>
        <w:t>do siatki przystanków komunikacyjnych na terenie Powiatu dwóch przystanków w Gminie Zbójno w miejscowości Nowy Działyń.</w:t>
      </w:r>
    </w:p>
    <w:p w14:paraId="35843F7D" w14:textId="77777777" w:rsidR="001F2961" w:rsidRPr="00487B7F" w:rsidRDefault="001F2961" w:rsidP="009B6491">
      <w:pPr>
        <w:pStyle w:val="Bezodstpw"/>
        <w:suppressAutoHyphens w:val="0"/>
        <w:autoSpaceDN/>
        <w:spacing w:line="276" w:lineRule="auto"/>
        <w:jc w:val="both"/>
        <w:rPr>
          <w:rFonts w:ascii="Times New Roman" w:hAnsi="Times New Roman" w:cs="Times New Roman"/>
          <w:sz w:val="24"/>
          <w:szCs w:val="24"/>
        </w:rPr>
      </w:pPr>
    </w:p>
    <w:p w14:paraId="467A376C" w14:textId="5B4AC60D" w:rsidR="00E21182" w:rsidRPr="00487B7F" w:rsidRDefault="00E21182" w:rsidP="009B6491">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Z uwagi na brak pytań, Przewodniczący Rady Powiatu poddał pod głosowanie projekt uchwały </w:t>
      </w:r>
      <w:r w:rsidR="001C2F91" w:rsidRPr="00487B7F">
        <w:rPr>
          <w:rFonts w:ascii="Times New Roman" w:hAnsi="Times New Roman" w:cs="Times New Roman"/>
          <w:sz w:val="24"/>
          <w:szCs w:val="24"/>
        </w:rPr>
        <w:t>zmieniając</w:t>
      </w:r>
      <w:r w:rsidR="008F7C37" w:rsidRPr="00487B7F">
        <w:rPr>
          <w:rFonts w:ascii="Times New Roman" w:hAnsi="Times New Roman" w:cs="Times New Roman"/>
          <w:sz w:val="24"/>
          <w:szCs w:val="24"/>
        </w:rPr>
        <w:t>ej</w:t>
      </w:r>
      <w:r w:rsidR="001C2F91" w:rsidRPr="00487B7F">
        <w:rPr>
          <w:rFonts w:ascii="Times New Roman" w:hAnsi="Times New Roman" w:cs="Times New Roman"/>
          <w:sz w:val="24"/>
          <w:szCs w:val="24"/>
        </w:rPr>
        <w:t xml:space="preserve"> uchwałę nr XXV/165/2012 Rady Powiatu</w:t>
      </w:r>
      <w:r w:rsidR="00487B7F">
        <w:rPr>
          <w:rFonts w:ascii="Times New Roman" w:hAnsi="Times New Roman" w:cs="Times New Roman"/>
          <w:sz w:val="24"/>
          <w:szCs w:val="24"/>
        </w:rPr>
        <w:t xml:space="preserve">                        </w:t>
      </w:r>
      <w:r w:rsidR="001C2F91" w:rsidRPr="00487B7F">
        <w:rPr>
          <w:rFonts w:ascii="Times New Roman" w:hAnsi="Times New Roman" w:cs="Times New Roman"/>
          <w:sz w:val="24"/>
          <w:szCs w:val="24"/>
        </w:rPr>
        <w:t xml:space="preserve"> Golubsko-Dobrzyńskiego z dnia 1 sierpnia 2012 r. w sprawie określenia przystanków komunikacyjnych, których właścicielem lub zarządzającym jest Powiat</w:t>
      </w:r>
      <w:r w:rsidR="00487B7F">
        <w:rPr>
          <w:rFonts w:ascii="Times New Roman" w:hAnsi="Times New Roman" w:cs="Times New Roman"/>
          <w:sz w:val="24"/>
          <w:szCs w:val="24"/>
        </w:rPr>
        <w:t xml:space="preserve">                         </w:t>
      </w:r>
      <w:r w:rsidR="001C2F91" w:rsidRPr="00487B7F">
        <w:rPr>
          <w:rFonts w:ascii="Times New Roman" w:hAnsi="Times New Roman" w:cs="Times New Roman"/>
          <w:sz w:val="24"/>
          <w:szCs w:val="24"/>
        </w:rPr>
        <w:t xml:space="preserve"> Golubsko-Dobrzyński oraz warunków i zasad korzystania z tych obiektów.</w:t>
      </w:r>
    </w:p>
    <w:p w14:paraId="11CED246" w14:textId="77777777" w:rsidR="00C30C9D" w:rsidRPr="00487B7F" w:rsidRDefault="00C30C9D" w:rsidP="00066671">
      <w:pPr>
        <w:pStyle w:val="Bezodstpw"/>
        <w:spacing w:line="276" w:lineRule="auto"/>
        <w:ind w:firstLine="708"/>
        <w:jc w:val="both"/>
        <w:rPr>
          <w:rFonts w:ascii="Times New Roman" w:hAnsi="Times New Roman" w:cs="Times New Roman"/>
          <w:sz w:val="24"/>
          <w:szCs w:val="24"/>
        </w:rPr>
      </w:pPr>
    </w:p>
    <w:p w14:paraId="66A2B25E" w14:textId="5EA48990" w:rsidR="0022542B" w:rsidRPr="00487B7F" w:rsidRDefault="00E21182" w:rsidP="00066671">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Na 1</w:t>
      </w:r>
      <w:r w:rsidR="001C2F91" w:rsidRPr="00487B7F">
        <w:rPr>
          <w:rFonts w:ascii="Times New Roman" w:hAnsi="Times New Roman" w:cs="Times New Roman"/>
          <w:sz w:val="24"/>
          <w:szCs w:val="24"/>
        </w:rPr>
        <w:t>6</w:t>
      </w:r>
      <w:r w:rsidRPr="00487B7F">
        <w:rPr>
          <w:rFonts w:ascii="Times New Roman" w:hAnsi="Times New Roman" w:cs="Times New Roman"/>
          <w:sz w:val="24"/>
          <w:szCs w:val="24"/>
        </w:rPr>
        <w:t xml:space="preserve"> obecnych Radnych, 1</w:t>
      </w:r>
      <w:r w:rsidR="001C2F91" w:rsidRPr="00487B7F">
        <w:rPr>
          <w:rFonts w:ascii="Times New Roman" w:hAnsi="Times New Roman" w:cs="Times New Roman"/>
          <w:sz w:val="24"/>
          <w:szCs w:val="24"/>
        </w:rPr>
        <w:t>6</w:t>
      </w:r>
      <w:r w:rsidRPr="00487B7F">
        <w:rPr>
          <w:rFonts w:ascii="Times New Roman" w:hAnsi="Times New Roman" w:cs="Times New Roman"/>
          <w:sz w:val="24"/>
          <w:szCs w:val="24"/>
        </w:rPr>
        <w:t xml:space="preserve"> głosowało „ZA”.</w:t>
      </w:r>
    </w:p>
    <w:p w14:paraId="3CAB9552" w14:textId="77777777" w:rsidR="00066671" w:rsidRPr="00487B7F" w:rsidRDefault="00066671" w:rsidP="00066671">
      <w:pPr>
        <w:pStyle w:val="Bezodstpw"/>
        <w:spacing w:line="276" w:lineRule="auto"/>
        <w:ind w:firstLine="708"/>
        <w:jc w:val="both"/>
        <w:rPr>
          <w:rFonts w:ascii="Times New Roman" w:hAnsi="Times New Roman" w:cs="Times New Roman"/>
          <w:sz w:val="24"/>
          <w:szCs w:val="24"/>
        </w:rPr>
      </w:pPr>
    </w:p>
    <w:p w14:paraId="08BAF8F9" w14:textId="2AA71CC6" w:rsidR="00C30C9D" w:rsidRPr="00487B7F" w:rsidRDefault="00E21182" w:rsidP="003E6CBA">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i/>
          <w:iCs/>
          <w:sz w:val="24"/>
          <w:szCs w:val="24"/>
        </w:rPr>
        <w:t>Przewodniczący Rady Powiatu stwierdził, że uchwała</w:t>
      </w:r>
      <w:r w:rsidR="00C30C9D" w:rsidRPr="00487B7F">
        <w:rPr>
          <w:rFonts w:ascii="Times New Roman" w:hAnsi="Times New Roman" w:cs="Times New Roman"/>
          <w:i/>
          <w:iCs/>
          <w:sz w:val="24"/>
          <w:szCs w:val="24"/>
        </w:rPr>
        <w:t xml:space="preserve"> </w:t>
      </w:r>
      <w:r w:rsidR="001C2F91" w:rsidRPr="00487B7F">
        <w:rPr>
          <w:rFonts w:ascii="Times New Roman" w:hAnsi="Times New Roman" w:cs="Times New Roman"/>
          <w:i/>
          <w:iCs/>
          <w:sz w:val="24"/>
          <w:szCs w:val="24"/>
        </w:rPr>
        <w:t>zmieniająca uchwałę nr XXV/165/2012 Rady Powiatu Golubsko-Dobrzyńskiego z dnia 1 sierpnia 2012 r. w sprawie określenia przystanków komunikacyjnych, których właścicielem lub zarządzającym jest Powiat Golubsko-Dobrzyński oraz warunków i zasad korzystania z tych obiektów</w:t>
      </w:r>
      <w:r w:rsidRPr="00487B7F">
        <w:rPr>
          <w:rFonts w:ascii="Times New Roman" w:hAnsi="Times New Roman" w:cs="Times New Roman"/>
          <w:i/>
          <w:iCs/>
          <w:sz w:val="24"/>
          <w:szCs w:val="24"/>
        </w:rPr>
        <w:t xml:space="preserve"> została podjęta jednogłośnie.</w:t>
      </w:r>
    </w:p>
    <w:p w14:paraId="6DC884E2" w14:textId="77777777" w:rsidR="00066671" w:rsidRPr="00487B7F" w:rsidRDefault="00066671" w:rsidP="00066671">
      <w:pPr>
        <w:pStyle w:val="Bezodstpw"/>
        <w:spacing w:line="276" w:lineRule="auto"/>
        <w:ind w:firstLine="708"/>
        <w:jc w:val="both"/>
        <w:rPr>
          <w:rFonts w:ascii="Times New Roman" w:hAnsi="Times New Roman" w:cs="Times New Roman"/>
          <w:i/>
          <w:iCs/>
          <w:sz w:val="24"/>
          <w:szCs w:val="24"/>
        </w:rPr>
      </w:pPr>
    </w:p>
    <w:p w14:paraId="499346CC" w14:textId="60C33022" w:rsidR="00E21182" w:rsidRPr="00487B7F" w:rsidRDefault="00E21182" w:rsidP="00A57418">
      <w:pPr>
        <w:spacing w:line="276" w:lineRule="auto"/>
        <w:ind w:right="43"/>
        <w:jc w:val="both"/>
        <w:rPr>
          <w:rFonts w:ascii="Times New Roman" w:hAnsi="Times New Roman" w:cs="Times New Roman"/>
          <w:b/>
          <w:bCs/>
        </w:rPr>
      </w:pPr>
      <w:r w:rsidRPr="00487B7F">
        <w:rPr>
          <w:rFonts w:ascii="Times New Roman" w:hAnsi="Times New Roman" w:cs="Times New Roman"/>
          <w:b/>
          <w:bCs/>
        </w:rPr>
        <w:t>Ad.</w:t>
      </w:r>
      <w:r w:rsidR="00743809" w:rsidRPr="00487B7F">
        <w:rPr>
          <w:rFonts w:ascii="Times New Roman" w:hAnsi="Times New Roman" w:cs="Times New Roman"/>
          <w:b/>
          <w:bCs/>
        </w:rPr>
        <w:t xml:space="preserve"> </w:t>
      </w:r>
      <w:r w:rsidR="008F7C37" w:rsidRPr="00487B7F">
        <w:rPr>
          <w:rFonts w:ascii="Times New Roman" w:hAnsi="Times New Roman" w:cs="Times New Roman"/>
          <w:b/>
          <w:bCs/>
        </w:rPr>
        <w:t>12e</w:t>
      </w:r>
    </w:p>
    <w:p w14:paraId="6986CED5" w14:textId="035194A7" w:rsidR="008F7C37" w:rsidRPr="00487B7F" w:rsidRDefault="008F7C37" w:rsidP="008F7C37">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Kolejnym projektem uchwały był projekt uchwały w sprawie wyrażenia zgody na sprzedaż nieruchomości stanowiącej własność Powiatu Golubsko-Dobrzyńskiego. Przewodniczący Rady Powiatu poinformował, że przedmiotowy projekt uchwały uzyskał pozytywną opinię Komisji Budżetu i Infrastruktury. Poprosił Starostę o omówienie projektu uchwały.</w:t>
      </w:r>
    </w:p>
    <w:p w14:paraId="73B9B032" w14:textId="77777777" w:rsidR="008F7C37" w:rsidRPr="00487B7F" w:rsidRDefault="008F7C37" w:rsidP="008F7C37">
      <w:pPr>
        <w:pStyle w:val="Bezodstpw"/>
        <w:suppressAutoHyphens w:val="0"/>
        <w:autoSpaceDN/>
        <w:spacing w:line="276" w:lineRule="auto"/>
        <w:jc w:val="both"/>
        <w:rPr>
          <w:rFonts w:ascii="Times New Roman" w:hAnsi="Times New Roman" w:cs="Times New Roman"/>
          <w:sz w:val="24"/>
          <w:szCs w:val="24"/>
        </w:rPr>
      </w:pPr>
    </w:p>
    <w:p w14:paraId="35A960CE" w14:textId="3D68E2AA" w:rsidR="008F7C37" w:rsidRPr="00487B7F" w:rsidRDefault="008F7C37" w:rsidP="008F7C37">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Starosta </w:t>
      </w:r>
      <w:r w:rsidR="009E41A3" w:rsidRPr="00487B7F">
        <w:rPr>
          <w:rFonts w:ascii="Times New Roman" w:hAnsi="Times New Roman" w:cs="Times New Roman"/>
          <w:sz w:val="24"/>
          <w:szCs w:val="24"/>
        </w:rPr>
        <w:t>przekazał, że przedmiotowy projekt uchwały dotyczy lokalu mieszkalnego zlokalizowanego przy ulicy PTTK w Golubiu Dobrzyniu. Lokal stanowi własność Powiatu, jednak jest on zbędny w działalności statutowej. Dodał, że z pytaniem odnośnie lokalu zwracali się mieszkańcy.</w:t>
      </w:r>
    </w:p>
    <w:p w14:paraId="3DF39561" w14:textId="77777777" w:rsidR="008F7C37" w:rsidRPr="00487B7F" w:rsidRDefault="008F7C37" w:rsidP="008F7C37">
      <w:pPr>
        <w:pStyle w:val="Bezodstpw"/>
        <w:suppressAutoHyphens w:val="0"/>
        <w:autoSpaceDN/>
        <w:spacing w:line="276" w:lineRule="auto"/>
        <w:jc w:val="both"/>
        <w:rPr>
          <w:rFonts w:ascii="Times New Roman" w:hAnsi="Times New Roman" w:cs="Times New Roman"/>
          <w:sz w:val="24"/>
          <w:szCs w:val="24"/>
        </w:rPr>
      </w:pPr>
    </w:p>
    <w:p w14:paraId="44B67C36" w14:textId="2EF1DC50" w:rsidR="008F7C37" w:rsidRPr="00487B7F" w:rsidRDefault="008F7C37" w:rsidP="008F7C37">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Z uwagi na brak pytań, Przewodniczący Rady Powiatu poddał pod głosowanie projekt uchwały w sprawie wyrażenia zgody na sprzedaż nieruchomości stanowiącej własność Powiatu Golubsko-Dobrzyńskiego.</w:t>
      </w:r>
    </w:p>
    <w:p w14:paraId="27C7F285" w14:textId="77777777" w:rsidR="008F7C37" w:rsidRPr="00487B7F" w:rsidRDefault="008F7C37" w:rsidP="008F7C37">
      <w:pPr>
        <w:pStyle w:val="Bezodstpw"/>
        <w:spacing w:line="276" w:lineRule="auto"/>
        <w:ind w:firstLine="708"/>
        <w:jc w:val="both"/>
        <w:rPr>
          <w:rFonts w:ascii="Times New Roman" w:hAnsi="Times New Roman" w:cs="Times New Roman"/>
          <w:sz w:val="24"/>
          <w:szCs w:val="24"/>
        </w:rPr>
      </w:pPr>
    </w:p>
    <w:p w14:paraId="3CAF960F" w14:textId="77777777" w:rsidR="008F7C37" w:rsidRPr="00487B7F" w:rsidRDefault="008F7C37" w:rsidP="008F7C37">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Na 16 obecnych Radnych, 16 głosowało „ZA”.</w:t>
      </w:r>
    </w:p>
    <w:p w14:paraId="371C8AB3" w14:textId="77777777" w:rsidR="008F7C37" w:rsidRPr="00487B7F" w:rsidRDefault="008F7C37" w:rsidP="008F7C37">
      <w:pPr>
        <w:pStyle w:val="Bezodstpw"/>
        <w:spacing w:line="276" w:lineRule="auto"/>
        <w:ind w:firstLine="708"/>
        <w:jc w:val="both"/>
        <w:rPr>
          <w:rFonts w:ascii="Times New Roman" w:hAnsi="Times New Roman" w:cs="Times New Roman"/>
          <w:sz w:val="24"/>
          <w:szCs w:val="24"/>
        </w:rPr>
      </w:pPr>
    </w:p>
    <w:p w14:paraId="5D01D948" w14:textId="3261E88E" w:rsidR="008F7C37" w:rsidRPr="00487B7F" w:rsidRDefault="008F7C37" w:rsidP="008F7C37">
      <w:pPr>
        <w:pStyle w:val="Bezodstpw"/>
        <w:suppressAutoHyphens w:val="0"/>
        <w:autoSpaceDN/>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Przewodniczący Rady Powiatu stwierdził, że uchwała w sprawie wyrażenia zgody na sprzedaż nieruchomości stanowiącej własność Powiatu Golubsko-Dobrzyńskiego została podjęta jednogłośnie.</w:t>
      </w:r>
    </w:p>
    <w:p w14:paraId="7F2FD838" w14:textId="77777777" w:rsidR="008F7C37" w:rsidRPr="00487B7F" w:rsidRDefault="008F7C37" w:rsidP="00A57418">
      <w:pPr>
        <w:spacing w:line="276" w:lineRule="auto"/>
        <w:ind w:right="43"/>
        <w:jc w:val="both"/>
        <w:rPr>
          <w:rFonts w:ascii="Times New Roman" w:hAnsi="Times New Roman" w:cs="Times New Roman"/>
          <w:b/>
          <w:bCs/>
        </w:rPr>
      </w:pPr>
    </w:p>
    <w:p w14:paraId="3DCE7392" w14:textId="14214687" w:rsidR="009E41A3" w:rsidRPr="00487B7F" w:rsidRDefault="009E41A3" w:rsidP="00A57418">
      <w:pPr>
        <w:spacing w:line="276" w:lineRule="auto"/>
        <w:ind w:right="43"/>
        <w:jc w:val="both"/>
        <w:rPr>
          <w:rFonts w:ascii="Times New Roman" w:hAnsi="Times New Roman" w:cs="Times New Roman"/>
          <w:b/>
          <w:bCs/>
        </w:rPr>
      </w:pPr>
      <w:r w:rsidRPr="00487B7F">
        <w:rPr>
          <w:rFonts w:ascii="Times New Roman" w:hAnsi="Times New Roman" w:cs="Times New Roman"/>
          <w:b/>
          <w:bCs/>
        </w:rPr>
        <w:t>Ad. 12f</w:t>
      </w:r>
    </w:p>
    <w:p w14:paraId="502FE68C" w14:textId="565C4534" w:rsidR="00984C27" w:rsidRPr="00487B7F" w:rsidRDefault="00984C27" w:rsidP="00984C27">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Kolejnym projektem uchwały był projekt uchwały zmieniającej uchwałę nr</w:t>
      </w:r>
      <w:r w:rsidR="00487B7F">
        <w:rPr>
          <w:rFonts w:ascii="Times New Roman" w:hAnsi="Times New Roman" w:cs="Times New Roman"/>
          <w:sz w:val="24"/>
          <w:szCs w:val="24"/>
        </w:rPr>
        <w:t> </w:t>
      </w:r>
      <w:r w:rsidRPr="00487B7F">
        <w:rPr>
          <w:rFonts w:ascii="Times New Roman" w:hAnsi="Times New Roman" w:cs="Times New Roman"/>
          <w:sz w:val="24"/>
          <w:szCs w:val="24"/>
        </w:rPr>
        <w:t>XIII/84/2025 Rady Powiatu Golubsko-Dobrzyńskiego z dnia 26 marca 2025 r. w</w:t>
      </w:r>
      <w:r w:rsidR="00487B7F">
        <w:rPr>
          <w:rFonts w:ascii="Times New Roman" w:hAnsi="Times New Roman" w:cs="Times New Roman"/>
          <w:sz w:val="24"/>
          <w:szCs w:val="24"/>
        </w:rPr>
        <w:t> </w:t>
      </w:r>
      <w:r w:rsidRPr="00487B7F">
        <w:rPr>
          <w:rFonts w:ascii="Times New Roman" w:hAnsi="Times New Roman" w:cs="Times New Roman"/>
          <w:sz w:val="24"/>
          <w:szCs w:val="24"/>
        </w:rPr>
        <w:t xml:space="preserve">sprawie określenia zadań i wysokości środków Państwowego Funduszu Rehabilitacji Osób Niepełnosprawnych przeznaczonych na te zadanie w Powiecie </w:t>
      </w:r>
      <w:r w:rsidR="00487B7F">
        <w:rPr>
          <w:rFonts w:ascii="Times New Roman" w:hAnsi="Times New Roman" w:cs="Times New Roman"/>
          <w:sz w:val="24"/>
          <w:szCs w:val="24"/>
        </w:rPr>
        <w:t xml:space="preserve">                             </w:t>
      </w:r>
      <w:r w:rsidRPr="00487B7F">
        <w:rPr>
          <w:rFonts w:ascii="Times New Roman" w:hAnsi="Times New Roman" w:cs="Times New Roman"/>
          <w:sz w:val="24"/>
          <w:szCs w:val="24"/>
        </w:rPr>
        <w:t xml:space="preserve">Golubsko-Dobrzyńskim w roku 2025. </w:t>
      </w:r>
      <w:r w:rsidR="006504F6" w:rsidRPr="00487B7F">
        <w:rPr>
          <w:rFonts w:ascii="Times New Roman" w:hAnsi="Times New Roman" w:cs="Times New Roman"/>
          <w:sz w:val="24"/>
          <w:szCs w:val="24"/>
        </w:rPr>
        <w:t>Przedmiotowy</w:t>
      </w:r>
      <w:r w:rsidRPr="00487B7F">
        <w:rPr>
          <w:rFonts w:ascii="Times New Roman" w:hAnsi="Times New Roman" w:cs="Times New Roman"/>
          <w:sz w:val="24"/>
          <w:szCs w:val="24"/>
        </w:rPr>
        <w:t xml:space="preserve"> projekt uchwały uzyskał pozytywną opinię Komisji </w:t>
      </w:r>
      <w:r w:rsidR="006504F6" w:rsidRPr="00487B7F">
        <w:rPr>
          <w:rFonts w:ascii="Times New Roman" w:hAnsi="Times New Roman" w:cs="Times New Roman"/>
          <w:sz w:val="24"/>
          <w:szCs w:val="24"/>
        </w:rPr>
        <w:t>Spraw Społecznych</w:t>
      </w:r>
      <w:r w:rsidRPr="00487B7F">
        <w:rPr>
          <w:rFonts w:ascii="Times New Roman" w:hAnsi="Times New Roman" w:cs="Times New Roman"/>
          <w:sz w:val="24"/>
          <w:szCs w:val="24"/>
        </w:rPr>
        <w:t xml:space="preserve">. </w:t>
      </w:r>
      <w:r w:rsidR="006504F6" w:rsidRPr="00487B7F">
        <w:rPr>
          <w:rFonts w:ascii="Times New Roman" w:hAnsi="Times New Roman" w:cs="Times New Roman"/>
          <w:sz w:val="24"/>
          <w:szCs w:val="24"/>
        </w:rPr>
        <w:t>Przewodniczący rady Powiatu poprosił Starostę o zabranie głosu.</w:t>
      </w:r>
    </w:p>
    <w:p w14:paraId="58AC6518" w14:textId="77777777" w:rsidR="00984C27" w:rsidRPr="00487B7F" w:rsidRDefault="00984C27" w:rsidP="00984C27">
      <w:pPr>
        <w:pStyle w:val="Bezodstpw"/>
        <w:suppressAutoHyphens w:val="0"/>
        <w:autoSpaceDN/>
        <w:spacing w:line="276" w:lineRule="auto"/>
        <w:jc w:val="both"/>
        <w:rPr>
          <w:rFonts w:ascii="Times New Roman" w:hAnsi="Times New Roman" w:cs="Times New Roman"/>
          <w:sz w:val="24"/>
          <w:szCs w:val="24"/>
        </w:rPr>
      </w:pPr>
    </w:p>
    <w:p w14:paraId="68AF3A8F" w14:textId="19F34944" w:rsidR="00984C27" w:rsidRPr="00487B7F" w:rsidRDefault="00984C27" w:rsidP="00373E27">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Starosta </w:t>
      </w:r>
      <w:r w:rsidR="00373E27" w:rsidRPr="00487B7F">
        <w:rPr>
          <w:rFonts w:ascii="Times New Roman" w:hAnsi="Times New Roman" w:cs="Times New Roman"/>
          <w:sz w:val="24"/>
          <w:szCs w:val="24"/>
        </w:rPr>
        <w:t>poinformował, że projekt uchwały dotyczy przesunięcia w ramach środków pozostających w dyspozycji Powiatu, w ramach środków Państwowego Funduszu Rehabilitacji Osób Niepełnosprawnych, którym na co dzień zarządza PCPR.</w:t>
      </w:r>
    </w:p>
    <w:p w14:paraId="25666EEC" w14:textId="77777777" w:rsidR="00984C27" w:rsidRPr="00487B7F" w:rsidRDefault="00984C27" w:rsidP="00984C27">
      <w:pPr>
        <w:pStyle w:val="Bezodstpw"/>
        <w:suppressAutoHyphens w:val="0"/>
        <w:autoSpaceDN/>
        <w:spacing w:line="276" w:lineRule="auto"/>
        <w:jc w:val="both"/>
        <w:rPr>
          <w:rFonts w:ascii="Times New Roman" w:hAnsi="Times New Roman" w:cs="Times New Roman"/>
          <w:sz w:val="24"/>
          <w:szCs w:val="24"/>
        </w:rPr>
      </w:pPr>
    </w:p>
    <w:p w14:paraId="65BA0795" w14:textId="097BC84F" w:rsidR="00984C27" w:rsidRPr="00487B7F" w:rsidRDefault="00984C27" w:rsidP="00984C27">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Z uwagi na brak pytań, Przewodniczący Rady Powiatu poddał pod głosowanie projekt uchwały </w:t>
      </w:r>
      <w:r w:rsidR="00CE4382" w:rsidRPr="00487B7F">
        <w:rPr>
          <w:rFonts w:ascii="Times New Roman" w:hAnsi="Times New Roman" w:cs="Times New Roman"/>
          <w:sz w:val="24"/>
          <w:szCs w:val="24"/>
        </w:rPr>
        <w:t xml:space="preserve">zmieniającej uchwałę nr XIII/84/2025 Rady Powiatu </w:t>
      </w:r>
      <w:r w:rsidR="00487B7F">
        <w:rPr>
          <w:rFonts w:ascii="Times New Roman" w:hAnsi="Times New Roman" w:cs="Times New Roman"/>
          <w:sz w:val="24"/>
          <w:szCs w:val="24"/>
        </w:rPr>
        <w:t xml:space="preserve">                            </w:t>
      </w:r>
      <w:r w:rsidR="00CE4382" w:rsidRPr="00487B7F">
        <w:rPr>
          <w:rFonts w:ascii="Times New Roman" w:hAnsi="Times New Roman" w:cs="Times New Roman"/>
          <w:sz w:val="24"/>
          <w:szCs w:val="24"/>
        </w:rPr>
        <w:t>Golubsko-Dobrzyńskiego z dnia 26 marca 2025 r. w sprawie określenia zadań i</w:t>
      </w:r>
      <w:r w:rsidR="00487B7F">
        <w:rPr>
          <w:rFonts w:ascii="Times New Roman" w:hAnsi="Times New Roman" w:cs="Times New Roman"/>
          <w:sz w:val="24"/>
          <w:szCs w:val="24"/>
        </w:rPr>
        <w:t> </w:t>
      </w:r>
      <w:r w:rsidR="00CE4382" w:rsidRPr="00487B7F">
        <w:rPr>
          <w:rFonts w:ascii="Times New Roman" w:hAnsi="Times New Roman" w:cs="Times New Roman"/>
          <w:sz w:val="24"/>
          <w:szCs w:val="24"/>
        </w:rPr>
        <w:t>wysokości środków Państwowego Funduszu Rehabilitacji Osób Niepełnosprawnych przeznaczonych na te zadanie w Powiecie Golubsko-Dobrzyńskim w roku 2025</w:t>
      </w:r>
      <w:r w:rsidRPr="00487B7F">
        <w:rPr>
          <w:rFonts w:ascii="Times New Roman" w:hAnsi="Times New Roman" w:cs="Times New Roman"/>
          <w:sz w:val="24"/>
          <w:szCs w:val="24"/>
        </w:rPr>
        <w:t>.</w:t>
      </w:r>
    </w:p>
    <w:p w14:paraId="2CC1D3A5"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p>
    <w:p w14:paraId="22E125BA"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Na 16 obecnych Radnych, 16 głosowało „ZA”.</w:t>
      </w:r>
    </w:p>
    <w:p w14:paraId="327120AB"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p>
    <w:p w14:paraId="38FF20A1" w14:textId="62568576" w:rsidR="00984C27" w:rsidRPr="00487B7F" w:rsidRDefault="00984C27" w:rsidP="00984C27">
      <w:pPr>
        <w:pStyle w:val="Bezodstpw"/>
        <w:suppressAutoHyphens w:val="0"/>
        <w:autoSpaceDN/>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 xml:space="preserve">Przewodniczący Rady Powiatu stwierdził, że uchwała </w:t>
      </w:r>
      <w:r w:rsidR="00CE4382" w:rsidRPr="00487B7F">
        <w:rPr>
          <w:rFonts w:ascii="Times New Roman" w:hAnsi="Times New Roman" w:cs="Times New Roman"/>
          <w:i/>
          <w:iCs/>
          <w:sz w:val="24"/>
          <w:szCs w:val="24"/>
        </w:rPr>
        <w:t>zmieniająca uchwałę nr</w:t>
      </w:r>
      <w:r w:rsidR="00487B7F">
        <w:rPr>
          <w:rFonts w:ascii="Times New Roman" w:hAnsi="Times New Roman" w:cs="Times New Roman"/>
          <w:i/>
          <w:iCs/>
          <w:sz w:val="24"/>
          <w:szCs w:val="24"/>
        </w:rPr>
        <w:t> </w:t>
      </w:r>
      <w:r w:rsidR="00CE4382" w:rsidRPr="00487B7F">
        <w:rPr>
          <w:rFonts w:ascii="Times New Roman" w:hAnsi="Times New Roman" w:cs="Times New Roman"/>
          <w:i/>
          <w:iCs/>
          <w:sz w:val="24"/>
          <w:szCs w:val="24"/>
        </w:rPr>
        <w:t>XIII/84/2025 Rady Powiatu Golubsko-Dobrzyńskiego z dnia 26 marca 2025 r. w</w:t>
      </w:r>
      <w:r w:rsidR="00487B7F">
        <w:rPr>
          <w:rFonts w:ascii="Times New Roman" w:hAnsi="Times New Roman" w:cs="Times New Roman"/>
          <w:i/>
          <w:iCs/>
          <w:sz w:val="24"/>
          <w:szCs w:val="24"/>
        </w:rPr>
        <w:t> </w:t>
      </w:r>
      <w:r w:rsidR="00CE4382" w:rsidRPr="00487B7F">
        <w:rPr>
          <w:rFonts w:ascii="Times New Roman" w:hAnsi="Times New Roman" w:cs="Times New Roman"/>
          <w:i/>
          <w:iCs/>
          <w:sz w:val="24"/>
          <w:szCs w:val="24"/>
        </w:rPr>
        <w:t>sprawie określenia zadań i wysokości środków Państwowego Funduszu Rehabilitacji Osób Niepełnosprawnych przeznaczonych na te zadanie w Powiecie</w:t>
      </w:r>
      <w:r w:rsidR="00487B7F">
        <w:rPr>
          <w:rFonts w:ascii="Times New Roman" w:hAnsi="Times New Roman" w:cs="Times New Roman"/>
          <w:i/>
          <w:iCs/>
          <w:sz w:val="24"/>
          <w:szCs w:val="24"/>
        </w:rPr>
        <w:t xml:space="preserve">                               </w:t>
      </w:r>
      <w:r w:rsidR="00CE4382" w:rsidRPr="00487B7F">
        <w:rPr>
          <w:rFonts w:ascii="Times New Roman" w:hAnsi="Times New Roman" w:cs="Times New Roman"/>
          <w:i/>
          <w:iCs/>
          <w:sz w:val="24"/>
          <w:szCs w:val="24"/>
        </w:rPr>
        <w:t xml:space="preserve"> Golubsko-Dobrzyńskim w roku 2025</w:t>
      </w:r>
      <w:r w:rsidRPr="00487B7F">
        <w:rPr>
          <w:rFonts w:ascii="Times New Roman" w:hAnsi="Times New Roman" w:cs="Times New Roman"/>
          <w:i/>
          <w:iCs/>
          <w:sz w:val="24"/>
          <w:szCs w:val="24"/>
        </w:rPr>
        <w:t xml:space="preserve"> została podjęta jednogłośnie.</w:t>
      </w:r>
    </w:p>
    <w:p w14:paraId="29B9C9A7" w14:textId="77777777" w:rsidR="009E41A3" w:rsidRPr="00487B7F" w:rsidRDefault="009E41A3" w:rsidP="00A57418">
      <w:pPr>
        <w:spacing w:line="276" w:lineRule="auto"/>
        <w:ind w:right="43"/>
        <w:jc w:val="both"/>
        <w:rPr>
          <w:rFonts w:ascii="Times New Roman" w:hAnsi="Times New Roman" w:cs="Times New Roman"/>
          <w:b/>
          <w:bCs/>
        </w:rPr>
      </w:pPr>
    </w:p>
    <w:p w14:paraId="740DB6E8" w14:textId="04A4E1E3" w:rsidR="009E41A3" w:rsidRPr="00487B7F" w:rsidRDefault="009E41A3" w:rsidP="00A57418">
      <w:pPr>
        <w:spacing w:line="276" w:lineRule="auto"/>
        <w:ind w:right="43"/>
        <w:jc w:val="both"/>
        <w:rPr>
          <w:rFonts w:ascii="Times New Roman" w:hAnsi="Times New Roman" w:cs="Times New Roman"/>
          <w:b/>
          <w:bCs/>
        </w:rPr>
      </w:pPr>
      <w:r w:rsidRPr="00487B7F">
        <w:rPr>
          <w:rFonts w:ascii="Times New Roman" w:hAnsi="Times New Roman" w:cs="Times New Roman"/>
          <w:b/>
          <w:bCs/>
        </w:rPr>
        <w:lastRenderedPageBreak/>
        <w:t>Ad. 12g</w:t>
      </w:r>
    </w:p>
    <w:p w14:paraId="52BACF73" w14:textId="1A21CB31" w:rsidR="00984C27" w:rsidRPr="00487B7F" w:rsidRDefault="00984C27" w:rsidP="00984C27">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Kolejnym projektem uchwały był projekt uchwały </w:t>
      </w:r>
      <w:r w:rsidR="00CE4382" w:rsidRPr="00487B7F">
        <w:rPr>
          <w:rFonts w:ascii="Times New Roman" w:hAnsi="Times New Roman" w:cs="Times New Roman"/>
          <w:sz w:val="24"/>
          <w:szCs w:val="24"/>
        </w:rPr>
        <w:t>w sprawie przekształcenia Publicznej Szkoły Muzycznej I stopnia w Kowalewie Pomorskim poprzez zmianę jej siedziby</w:t>
      </w:r>
      <w:r w:rsidRPr="00487B7F">
        <w:rPr>
          <w:rFonts w:ascii="Times New Roman" w:hAnsi="Times New Roman" w:cs="Times New Roman"/>
          <w:sz w:val="24"/>
          <w:szCs w:val="24"/>
        </w:rPr>
        <w:t xml:space="preserve">. Przewodniczący Rady Powiatu poinformował, że przedmiotowy projekt uchwały </w:t>
      </w:r>
      <w:r w:rsidR="00373E27" w:rsidRPr="00487B7F">
        <w:rPr>
          <w:rFonts w:ascii="Times New Roman" w:hAnsi="Times New Roman" w:cs="Times New Roman"/>
          <w:sz w:val="24"/>
          <w:szCs w:val="24"/>
        </w:rPr>
        <w:t xml:space="preserve">również </w:t>
      </w:r>
      <w:r w:rsidRPr="00487B7F">
        <w:rPr>
          <w:rFonts w:ascii="Times New Roman" w:hAnsi="Times New Roman" w:cs="Times New Roman"/>
          <w:sz w:val="24"/>
          <w:szCs w:val="24"/>
        </w:rPr>
        <w:t xml:space="preserve">uzyskał pozytywną opinię Komisji </w:t>
      </w:r>
      <w:r w:rsidR="00373E27" w:rsidRPr="00487B7F">
        <w:rPr>
          <w:rFonts w:ascii="Times New Roman" w:hAnsi="Times New Roman" w:cs="Times New Roman"/>
          <w:sz w:val="24"/>
          <w:szCs w:val="24"/>
        </w:rPr>
        <w:t>Spraw Społecznych</w:t>
      </w:r>
      <w:r w:rsidRPr="00487B7F">
        <w:rPr>
          <w:rFonts w:ascii="Times New Roman" w:hAnsi="Times New Roman" w:cs="Times New Roman"/>
          <w:sz w:val="24"/>
          <w:szCs w:val="24"/>
        </w:rPr>
        <w:t>. Poprosił Starostę o omówienie projektu uchwały.</w:t>
      </w:r>
    </w:p>
    <w:p w14:paraId="63B55A73" w14:textId="77777777" w:rsidR="00984C27" w:rsidRPr="00487B7F" w:rsidRDefault="00984C27" w:rsidP="00984C27">
      <w:pPr>
        <w:pStyle w:val="Bezodstpw"/>
        <w:suppressAutoHyphens w:val="0"/>
        <w:autoSpaceDN/>
        <w:spacing w:line="276" w:lineRule="auto"/>
        <w:jc w:val="both"/>
        <w:rPr>
          <w:rFonts w:ascii="Times New Roman" w:hAnsi="Times New Roman" w:cs="Times New Roman"/>
          <w:sz w:val="24"/>
          <w:szCs w:val="24"/>
        </w:rPr>
      </w:pPr>
    </w:p>
    <w:p w14:paraId="193F7913" w14:textId="19B6AB0C" w:rsidR="000F6FCA" w:rsidRPr="00487B7F" w:rsidRDefault="00984C27" w:rsidP="00487B7F">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r w:rsidR="00373E27" w:rsidRPr="00487B7F">
        <w:rPr>
          <w:rFonts w:ascii="Times New Roman" w:hAnsi="Times New Roman" w:cs="Times New Roman"/>
          <w:sz w:val="24"/>
          <w:szCs w:val="24"/>
        </w:rPr>
        <w:t xml:space="preserve">Starosta przekazał, iż w związku ze zmianą miejsca działalności PSM zachodzi konieczność dokonania zmiany adresu. Planuje się </w:t>
      </w:r>
      <w:r w:rsidR="000F6FCA" w:rsidRPr="00487B7F">
        <w:rPr>
          <w:rFonts w:ascii="Times New Roman" w:hAnsi="Times New Roman" w:cs="Times New Roman"/>
          <w:sz w:val="24"/>
          <w:szCs w:val="24"/>
        </w:rPr>
        <w:t>rozpoczęcie działalności w nowej siedzibie od dnia 1 września br</w:t>
      </w:r>
      <w:r w:rsidR="00FC778C" w:rsidRPr="00487B7F">
        <w:rPr>
          <w:rFonts w:ascii="Times New Roman" w:hAnsi="Times New Roman" w:cs="Times New Roman"/>
          <w:sz w:val="24"/>
          <w:szCs w:val="24"/>
        </w:rPr>
        <w:t>.</w:t>
      </w:r>
      <w:r w:rsidR="000F6FCA" w:rsidRPr="00487B7F">
        <w:rPr>
          <w:rFonts w:ascii="Times New Roman" w:hAnsi="Times New Roman" w:cs="Times New Roman"/>
          <w:sz w:val="24"/>
          <w:szCs w:val="24"/>
        </w:rPr>
        <w:t xml:space="preserve"> niemniej jednak po stronie jednego z podwykonawców głównego inwestora pojawiły się drobne problemy. Starosta podkreślił, że podejmowane są działania zmierzające do rozwiązania zaistniałych problemów.</w:t>
      </w:r>
    </w:p>
    <w:p w14:paraId="3F1FA8E8" w14:textId="6BB085C1" w:rsidR="00984C27" w:rsidRPr="00487B7F" w:rsidRDefault="00373E27" w:rsidP="00984C27">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xml:space="preserve"> </w:t>
      </w:r>
    </w:p>
    <w:p w14:paraId="3C9FA6F2" w14:textId="4CD78197" w:rsidR="00984C27" w:rsidRPr="00487B7F" w:rsidRDefault="00984C27" w:rsidP="00984C27">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Z uwagi na brak pytań, Przewodniczący Rady Powiatu poddał pod głosowanie projekt uchwały </w:t>
      </w:r>
      <w:r w:rsidR="00CE4382" w:rsidRPr="00487B7F">
        <w:rPr>
          <w:rFonts w:ascii="Times New Roman" w:hAnsi="Times New Roman" w:cs="Times New Roman"/>
          <w:sz w:val="24"/>
          <w:szCs w:val="24"/>
        </w:rPr>
        <w:t>w sprawie przekształcenia Publicznej Szkoły Muzycznej I stopnia w</w:t>
      </w:r>
      <w:r w:rsidR="000F6FCA" w:rsidRPr="00487B7F">
        <w:rPr>
          <w:rFonts w:ascii="Times New Roman" w:hAnsi="Times New Roman" w:cs="Times New Roman"/>
          <w:sz w:val="24"/>
          <w:szCs w:val="24"/>
        </w:rPr>
        <w:t> </w:t>
      </w:r>
      <w:r w:rsidR="00CE4382" w:rsidRPr="00487B7F">
        <w:rPr>
          <w:rFonts w:ascii="Times New Roman" w:hAnsi="Times New Roman" w:cs="Times New Roman"/>
          <w:sz w:val="24"/>
          <w:szCs w:val="24"/>
        </w:rPr>
        <w:t>Kowalewie Pomorskim poprzez zmianę jej siedziby</w:t>
      </w:r>
      <w:r w:rsidRPr="00487B7F">
        <w:rPr>
          <w:rFonts w:ascii="Times New Roman" w:hAnsi="Times New Roman" w:cs="Times New Roman"/>
          <w:sz w:val="24"/>
          <w:szCs w:val="24"/>
        </w:rPr>
        <w:t>.</w:t>
      </w:r>
    </w:p>
    <w:p w14:paraId="53D46383"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p>
    <w:p w14:paraId="15FA6B04"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Na 16 obecnych Radnych, 16 głosowało „ZA”.</w:t>
      </w:r>
    </w:p>
    <w:p w14:paraId="42E82470"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p>
    <w:p w14:paraId="5ECAA810" w14:textId="42019A13" w:rsidR="00984C27" w:rsidRPr="00487B7F" w:rsidRDefault="00984C27" w:rsidP="00984C27">
      <w:pPr>
        <w:pStyle w:val="Bezodstpw"/>
        <w:suppressAutoHyphens w:val="0"/>
        <w:autoSpaceDN/>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 xml:space="preserve">Przewodniczący Rady Powiatu stwierdził, że uchwała </w:t>
      </w:r>
      <w:r w:rsidR="00CE4382" w:rsidRPr="00487B7F">
        <w:rPr>
          <w:rFonts w:ascii="Times New Roman" w:hAnsi="Times New Roman" w:cs="Times New Roman"/>
          <w:i/>
          <w:iCs/>
          <w:sz w:val="24"/>
          <w:szCs w:val="24"/>
        </w:rPr>
        <w:t xml:space="preserve">w sprawie przekształcenia Publicznej Szkoły Muzycznej I stopnia w Kowalewie Pomorskim poprzez zmianę jej </w:t>
      </w:r>
      <w:r w:rsidR="00FC778C" w:rsidRPr="00487B7F">
        <w:rPr>
          <w:rFonts w:ascii="Times New Roman" w:hAnsi="Times New Roman" w:cs="Times New Roman"/>
          <w:i/>
          <w:iCs/>
          <w:sz w:val="24"/>
          <w:szCs w:val="24"/>
        </w:rPr>
        <w:t>siedziby została</w:t>
      </w:r>
      <w:r w:rsidRPr="00487B7F">
        <w:rPr>
          <w:rFonts w:ascii="Times New Roman" w:hAnsi="Times New Roman" w:cs="Times New Roman"/>
          <w:i/>
          <w:iCs/>
          <w:sz w:val="24"/>
          <w:szCs w:val="24"/>
        </w:rPr>
        <w:t xml:space="preserve"> podjęta jednogłośnie.</w:t>
      </w:r>
    </w:p>
    <w:p w14:paraId="6F4F5D4A" w14:textId="7B19D811" w:rsidR="00984C27" w:rsidRPr="00487B7F" w:rsidRDefault="00984C27" w:rsidP="00A57418">
      <w:pPr>
        <w:spacing w:line="276" w:lineRule="auto"/>
        <w:ind w:right="43"/>
        <w:jc w:val="both"/>
        <w:rPr>
          <w:rFonts w:ascii="Times New Roman" w:hAnsi="Times New Roman" w:cs="Times New Roman"/>
          <w:b/>
          <w:bCs/>
        </w:rPr>
      </w:pPr>
      <w:r w:rsidRPr="00487B7F">
        <w:rPr>
          <w:rFonts w:ascii="Times New Roman" w:hAnsi="Times New Roman" w:cs="Times New Roman"/>
          <w:b/>
          <w:bCs/>
        </w:rPr>
        <w:t>Ad. 12h</w:t>
      </w:r>
    </w:p>
    <w:p w14:paraId="5778CD1A" w14:textId="5D692833" w:rsidR="00984C27" w:rsidRPr="00487B7F" w:rsidRDefault="00984C27" w:rsidP="00CE4382">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Ostatnim projektem uchwały był projekt uchwały </w:t>
      </w:r>
      <w:r w:rsidR="00CE4382" w:rsidRPr="00487B7F">
        <w:rPr>
          <w:rFonts w:ascii="Times New Roman" w:hAnsi="Times New Roman" w:cs="Times New Roman"/>
          <w:sz w:val="24"/>
          <w:szCs w:val="24"/>
        </w:rPr>
        <w:t>w sprawie likwidacji Przedszkola Specjalnego w Wielgiem, wchodz</w:t>
      </w:r>
      <w:r w:rsidR="00CE4382" w:rsidRPr="00487B7F">
        <w:rPr>
          <w:rFonts w:ascii="Times New Roman" w:hAnsi="Times New Roman" w:cs="Times New Roman" w:hint="cs"/>
          <w:sz w:val="24"/>
          <w:szCs w:val="24"/>
        </w:rPr>
        <w:t>ą</w:t>
      </w:r>
      <w:r w:rsidR="00CE4382" w:rsidRPr="00487B7F">
        <w:rPr>
          <w:rFonts w:ascii="Times New Roman" w:hAnsi="Times New Roman" w:cs="Times New Roman"/>
          <w:sz w:val="24"/>
          <w:szCs w:val="24"/>
        </w:rPr>
        <w:t>cego w sk</w:t>
      </w:r>
      <w:r w:rsidR="00CE4382" w:rsidRPr="00487B7F">
        <w:rPr>
          <w:rFonts w:ascii="Times New Roman" w:hAnsi="Times New Roman" w:cs="Times New Roman" w:hint="cs"/>
          <w:sz w:val="24"/>
          <w:szCs w:val="24"/>
        </w:rPr>
        <w:t>ł</w:t>
      </w:r>
      <w:r w:rsidR="00CE4382" w:rsidRPr="00487B7F">
        <w:rPr>
          <w:rFonts w:ascii="Times New Roman" w:hAnsi="Times New Roman" w:cs="Times New Roman"/>
          <w:sz w:val="24"/>
          <w:szCs w:val="24"/>
        </w:rPr>
        <w:t>ad Specjalnego O</w:t>
      </w:r>
      <w:r w:rsidR="00CE4382" w:rsidRPr="00487B7F">
        <w:rPr>
          <w:rFonts w:ascii="Times New Roman" w:hAnsi="Times New Roman" w:cs="Times New Roman" w:hint="cs"/>
          <w:sz w:val="24"/>
          <w:szCs w:val="24"/>
        </w:rPr>
        <w:t>ś</w:t>
      </w:r>
      <w:r w:rsidR="00CE4382" w:rsidRPr="00487B7F">
        <w:rPr>
          <w:rFonts w:ascii="Times New Roman" w:hAnsi="Times New Roman" w:cs="Times New Roman"/>
          <w:sz w:val="24"/>
          <w:szCs w:val="24"/>
        </w:rPr>
        <w:t>rodka Szkolno-Wychowawczego w Wielgiem, z siedzib</w:t>
      </w:r>
      <w:r w:rsidR="00CE4382" w:rsidRPr="00487B7F">
        <w:rPr>
          <w:rFonts w:ascii="Times New Roman" w:hAnsi="Times New Roman" w:cs="Times New Roman" w:hint="cs"/>
          <w:sz w:val="24"/>
          <w:szCs w:val="24"/>
        </w:rPr>
        <w:t>ą</w:t>
      </w:r>
      <w:r w:rsidR="00CE4382" w:rsidRPr="00487B7F">
        <w:rPr>
          <w:rFonts w:ascii="Times New Roman" w:hAnsi="Times New Roman" w:cs="Times New Roman"/>
          <w:sz w:val="24"/>
          <w:szCs w:val="24"/>
        </w:rPr>
        <w:t xml:space="preserve"> w Wielgiem, Wielgie 80A, 87-645 Zb</w:t>
      </w:r>
      <w:r w:rsidR="00CE4382" w:rsidRPr="00487B7F">
        <w:rPr>
          <w:rFonts w:ascii="Times New Roman" w:hAnsi="Times New Roman" w:cs="Times New Roman" w:hint="eastAsia"/>
          <w:sz w:val="24"/>
          <w:szCs w:val="24"/>
        </w:rPr>
        <w:t>ó</w:t>
      </w:r>
      <w:r w:rsidR="00CE4382" w:rsidRPr="00487B7F">
        <w:rPr>
          <w:rFonts w:ascii="Times New Roman" w:hAnsi="Times New Roman" w:cs="Times New Roman"/>
          <w:sz w:val="24"/>
          <w:szCs w:val="24"/>
        </w:rPr>
        <w:t>jno</w:t>
      </w:r>
      <w:r w:rsidRPr="00487B7F">
        <w:rPr>
          <w:rFonts w:ascii="Times New Roman" w:hAnsi="Times New Roman" w:cs="Times New Roman"/>
          <w:sz w:val="24"/>
          <w:szCs w:val="24"/>
        </w:rPr>
        <w:t xml:space="preserve">. Przewodniczący Rady Powiatu poinformował, że przedmiotowy projekt uchwały uzyskał pozytywną opinię Komisji </w:t>
      </w:r>
      <w:r w:rsidR="000F6FCA" w:rsidRPr="00487B7F">
        <w:rPr>
          <w:rFonts w:ascii="Times New Roman" w:hAnsi="Times New Roman" w:cs="Times New Roman"/>
          <w:sz w:val="24"/>
          <w:szCs w:val="24"/>
        </w:rPr>
        <w:t>Spraw Społecznych</w:t>
      </w:r>
      <w:r w:rsidRPr="00487B7F">
        <w:rPr>
          <w:rFonts w:ascii="Times New Roman" w:hAnsi="Times New Roman" w:cs="Times New Roman"/>
          <w:sz w:val="24"/>
          <w:szCs w:val="24"/>
        </w:rPr>
        <w:t xml:space="preserve">. Poprosił Starostę o </w:t>
      </w:r>
      <w:r w:rsidR="000F6FCA" w:rsidRPr="00487B7F">
        <w:rPr>
          <w:rFonts w:ascii="Times New Roman" w:hAnsi="Times New Roman" w:cs="Times New Roman"/>
          <w:sz w:val="24"/>
          <w:szCs w:val="24"/>
        </w:rPr>
        <w:t>zabranie głosu</w:t>
      </w:r>
      <w:r w:rsidRPr="00487B7F">
        <w:rPr>
          <w:rFonts w:ascii="Times New Roman" w:hAnsi="Times New Roman" w:cs="Times New Roman"/>
          <w:sz w:val="24"/>
          <w:szCs w:val="24"/>
        </w:rPr>
        <w:t>.</w:t>
      </w:r>
    </w:p>
    <w:p w14:paraId="506145B2" w14:textId="70DE695B" w:rsidR="00984C27" w:rsidRPr="00487B7F" w:rsidRDefault="000369A3" w:rsidP="00984C27">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p>
    <w:p w14:paraId="3EBBA30B" w14:textId="71E7A5BA" w:rsidR="00984C27" w:rsidRPr="00487B7F" w:rsidRDefault="000369A3" w:rsidP="00984C27">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Starosta poinformował, że Przedszkole Specjalne w Wielgie zostało utworzone kilka lat temu, jednak w związku z brakiem zainteresowania nie zostało uruchomione. Zalecenie dotyczące zamknięcia ww. przedszkola wynika z analizy oświaty przeprowadzonej w 2024 roku. Dodał, że przedszkole specjalne funkcjonujące w ZS nr 3 w Golubiu-Dobrzyniu w 100% zabezpiecza potrzeby wychowania przedszkolnego dla dzieci wymagających opieki w Powiecie.</w:t>
      </w:r>
    </w:p>
    <w:p w14:paraId="3F6AAD9F" w14:textId="77777777" w:rsidR="00984C27" w:rsidRPr="00487B7F" w:rsidRDefault="00984C27" w:rsidP="00984C27">
      <w:pPr>
        <w:pStyle w:val="Bezodstpw"/>
        <w:suppressAutoHyphens w:val="0"/>
        <w:autoSpaceDN/>
        <w:spacing w:line="276" w:lineRule="auto"/>
        <w:jc w:val="both"/>
        <w:rPr>
          <w:rFonts w:ascii="Times New Roman" w:hAnsi="Times New Roman" w:cs="Times New Roman"/>
          <w:sz w:val="24"/>
          <w:szCs w:val="24"/>
        </w:rPr>
      </w:pPr>
    </w:p>
    <w:p w14:paraId="7A937151" w14:textId="3A6A889F" w:rsidR="00984C27" w:rsidRPr="00487B7F" w:rsidRDefault="00984C27" w:rsidP="00984C27">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Z uwagi na brak pytań, Przewodniczący Rady Powiatu poddał pod głosowanie projekt uchwały </w:t>
      </w:r>
      <w:r w:rsidR="00CE4382" w:rsidRPr="00487B7F">
        <w:rPr>
          <w:rFonts w:ascii="Times New Roman" w:hAnsi="Times New Roman" w:cs="Times New Roman"/>
          <w:sz w:val="24"/>
          <w:szCs w:val="24"/>
        </w:rPr>
        <w:t>w sprawie likwidacji Przedszkola Specjalnego w Wielgiem, wchodzącego w skład Specjalnego Ośrodka Szkolno-Wychowawczego w Wielgiem, z</w:t>
      </w:r>
      <w:r w:rsidR="007A235D" w:rsidRPr="00487B7F">
        <w:rPr>
          <w:rFonts w:ascii="Times New Roman" w:hAnsi="Times New Roman" w:cs="Times New Roman"/>
          <w:sz w:val="24"/>
          <w:szCs w:val="24"/>
        </w:rPr>
        <w:t> </w:t>
      </w:r>
      <w:r w:rsidR="00CE4382" w:rsidRPr="00487B7F">
        <w:rPr>
          <w:rFonts w:ascii="Times New Roman" w:hAnsi="Times New Roman" w:cs="Times New Roman"/>
          <w:sz w:val="24"/>
          <w:szCs w:val="24"/>
        </w:rPr>
        <w:t>siedzibą w Wielgiem, Wielgie 80A, 87-645 Zbójno</w:t>
      </w:r>
      <w:r w:rsidRPr="00487B7F">
        <w:rPr>
          <w:rFonts w:ascii="Times New Roman" w:hAnsi="Times New Roman" w:cs="Times New Roman"/>
          <w:sz w:val="24"/>
          <w:szCs w:val="24"/>
        </w:rPr>
        <w:t>.</w:t>
      </w:r>
    </w:p>
    <w:p w14:paraId="056F385A"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p>
    <w:p w14:paraId="16D174FE"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Na 16 obecnych Radnych, 16 głosowało „ZA”.</w:t>
      </w:r>
    </w:p>
    <w:p w14:paraId="7C81F2C3"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p>
    <w:p w14:paraId="204B0F6A" w14:textId="19FE1796" w:rsidR="00984C27" w:rsidRPr="00487B7F" w:rsidRDefault="00984C27" w:rsidP="00984C27">
      <w:pPr>
        <w:pStyle w:val="Bezodstpw"/>
        <w:suppressAutoHyphens w:val="0"/>
        <w:autoSpaceDN/>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 xml:space="preserve">Przewodniczący Rady Powiatu stwierdził, że uchwała </w:t>
      </w:r>
      <w:r w:rsidR="00CE4382" w:rsidRPr="00487B7F">
        <w:rPr>
          <w:rFonts w:ascii="Times New Roman" w:hAnsi="Times New Roman" w:cs="Times New Roman"/>
          <w:i/>
          <w:iCs/>
          <w:sz w:val="24"/>
          <w:szCs w:val="24"/>
        </w:rPr>
        <w:t>w sprawie likwidacji Przedszkola Specjalnego w Wielgiem, wchodzącego w skład Specjalnego Ośrodka Szkolno-Wychowawczego w Wielgiem, z siedzibą w Wielgiem, Wielgie 80A, 87-645 Zbójno</w:t>
      </w:r>
      <w:r w:rsidRPr="00487B7F">
        <w:rPr>
          <w:rFonts w:ascii="Times New Roman" w:hAnsi="Times New Roman" w:cs="Times New Roman"/>
          <w:i/>
          <w:iCs/>
          <w:sz w:val="24"/>
          <w:szCs w:val="24"/>
        </w:rPr>
        <w:t xml:space="preserve"> została podjęta jednogłośnie.</w:t>
      </w:r>
    </w:p>
    <w:p w14:paraId="1A62B2F9" w14:textId="77777777" w:rsidR="00984C27" w:rsidRPr="00487B7F" w:rsidRDefault="00984C27" w:rsidP="00A57418">
      <w:pPr>
        <w:spacing w:line="276" w:lineRule="auto"/>
        <w:ind w:right="43"/>
        <w:jc w:val="both"/>
        <w:rPr>
          <w:rFonts w:ascii="Times New Roman" w:hAnsi="Times New Roman" w:cs="Times New Roman"/>
          <w:b/>
          <w:bCs/>
        </w:rPr>
      </w:pPr>
    </w:p>
    <w:p w14:paraId="772B2A33" w14:textId="7F5CA514" w:rsidR="006E0316" w:rsidRPr="00487B7F" w:rsidRDefault="000369A3" w:rsidP="000369A3">
      <w:pPr>
        <w:spacing w:line="276" w:lineRule="auto"/>
        <w:ind w:right="43"/>
        <w:jc w:val="both"/>
        <w:rPr>
          <w:rFonts w:ascii="Times New Roman" w:hAnsi="Times New Roman" w:cs="Times New Roman"/>
          <w:b/>
          <w:bCs/>
        </w:rPr>
      </w:pPr>
      <w:r w:rsidRPr="00487B7F">
        <w:rPr>
          <w:rFonts w:ascii="Times New Roman" w:hAnsi="Times New Roman" w:cs="Times New Roman"/>
          <w:b/>
          <w:bCs/>
        </w:rPr>
        <w:t>Ad. 13</w:t>
      </w:r>
    </w:p>
    <w:p w14:paraId="2E099AAF" w14:textId="55D01D4F" w:rsidR="000369A3" w:rsidRPr="00487B7F" w:rsidRDefault="000369A3" w:rsidP="000369A3">
      <w:pPr>
        <w:spacing w:line="276" w:lineRule="auto"/>
        <w:ind w:right="43"/>
        <w:jc w:val="both"/>
        <w:rPr>
          <w:rFonts w:ascii="Times New Roman" w:hAnsi="Times New Roman" w:cs="Times New Roman"/>
        </w:rPr>
      </w:pPr>
      <w:r w:rsidRPr="00487B7F">
        <w:rPr>
          <w:rFonts w:ascii="Times New Roman" w:hAnsi="Times New Roman" w:cs="Times New Roman"/>
          <w:b/>
          <w:bCs/>
        </w:rPr>
        <w:tab/>
      </w:r>
      <w:r w:rsidRPr="00487B7F">
        <w:rPr>
          <w:rFonts w:ascii="Times New Roman" w:hAnsi="Times New Roman" w:cs="Times New Roman"/>
        </w:rPr>
        <w:t>W przedmiotowym punkcie Przewodniczący Rady Powiatu poinformował zebranych, że w okresie międzysesyjnym na jego ręce nie wpłynęły żadne interpelacje, wnioski czy zapytania. O możliwość zabrania głosu poprosił radny Roman Tasarz</w:t>
      </w:r>
    </w:p>
    <w:p w14:paraId="491431C2" w14:textId="77777777" w:rsidR="000369A3" w:rsidRPr="00487B7F" w:rsidRDefault="000369A3" w:rsidP="000369A3">
      <w:pPr>
        <w:spacing w:line="276" w:lineRule="auto"/>
        <w:ind w:right="43"/>
        <w:jc w:val="both"/>
        <w:rPr>
          <w:rFonts w:ascii="Times New Roman" w:hAnsi="Times New Roman" w:cs="Times New Roman"/>
        </w:rPr>
      </w:pPr>
    </w:p>
    <w:p w14:paraId="09AE1240" w14:textId="68B8F7AC" w:rsidR="000369A3" w:rsidRPr="00487B7F" w:rsidRDefault="000369A3" w:rsidP="008A4E84">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r w:rsidR="00A45479" w:rsidRPr="00487B7F">
        <w:rPr>
          <w:rFonts w:ascii="Times New Roman" w:hAnsi="Times New Roman" w:cs="Times New Roman"/>
          <w:sz w:val="24"/>
          <w:szCs w:val="24"/>
        </w:rPr>
        <w:t xml:space="preserve">Zabierając głos Pan Tasarz w imieniu własnym, Starosty, Zarządu Powiatu oraz Rady Powiatu zaprosił do udziału w dniu 26 lipca br. w bitwie o Golub, która odbędzie się na rynku w Golubiu, natomiast punkt kulminacyjny, inscenizacja zdobywania murów golubskich z roku 1422 odbędzie się w fosie miejskiej wzdłuż ulicy Hallera. Zaznaczył, że wydarzenie prowadzone będzie równolegle z Jarmarkiem Anki. Radny Tasarz przekazał, że jednym z punktów </w:t>
      </w:r>
      <w:r w:rsidR="00553FFB" w:rsidRPr="00487B7F">
        <w:rPr>
          <w:rFonts w:ascii="Times New Roman" w:hAnsi="Times New Roman" w:cs="Times New Roman"/>
          <w:sz w:val="24"/>
          <w:szCs w:val="24"/>
        </w:rPr>
        <w:t>obchodów będzie turniej rycerski o miecz Pana Marszałka podkreślając, że przedsięwzięcie odbywa się pod patronatem Marszałka Województwa Kujawsko-Pomorskiego. Ponadto odbędzie się turniej kuszniczy o złoty bełt Starosty, turniej mocarza golubskiego, a także element samarytański. Element samarytański polegać będzie na dobrowolnym zamknięciu się w klatce, ubranym w</w:t>
      </w:r>
      <w:r w:rsidR="00487B7F">
        <w:rPr>
          <w:rFonts w:ascii="Times New Roman" w:hAnsi="Times New Roman" w:cs="Times New Roman"/>
          <w:sz w:val="24"/>
          <w:szCs w:val="24"/>
        </w:rPr>
        <w:t> </w:t>
      </w:r>
      <w:r w:rsidR="00553FFB" w:rsidRPr="00487B7F">
        <w:rPr>
          <w:rFonts w:ascii="Times New Roman" w:hAnsi="Times New Roman" w:cs="Times New Roman"/>
          <w:sz w:val="24"/>
          <w:szCs w:val="24"/>
        </w:rPr>
        <w:t>włosienicę, w celu charytatywnym. Osoby, które wyrażą chęć rzucenia obierkami, jajkiem itp. w zamkniętego w klatce wpłacać będą datki na cel charytatywny. Pan Tasarz zachęcił do zgłaszania się na ochotników, podkreślając jednocześni, że zamknięcie w</w:t>
      </w:r>
      <w:r w:rsidR="00487B7F">
        <w:rPr>
          <w:rFonts w:ascii="Times New Roman" w:hAnsi="Times New Roman" w:cs="Times New Roman"/>
          <w:sz w:val="24"/>
          <w:szCs w:val="24"/>
        </w:rPr>
        <w:t> </w:t>
      </w:r>
      <w:r w:rsidR="00553FFB" w:rsidRPr="00487B7F">
        <w:rPr>
          <w:rFonts w:ascii="Times New Roman" w:hAnsi="Times New Roman" w:cs="Times New Roman"/>
          <w:sz w:val="24"/>
          <w:szCs w:val="24"/>
        </w:rPr>
        <w:t>klatce wymaga dystansu do siebie</w:t>
      </w:r>
      <w:r w:rsidR="001943AF" w:rsidRPr="00487B7F">
        <w:rPr>
          <w:rFonts w:ascii="Times New Roman" w:hAnsi="Times New Roman" w:cs="Times New Roman"/>
          <w:sz w:val="24"/>
          <w:szCs w:val="24"/>
        </w:rPr>
        <w:t xml:space="preserve">. Dodał, że na organizację </w:t>
      </w:r>
      <w:r w:rsidR="00382E3C" w:rsidRPr="00487B7F">
        <w:rPr>
          <w:rFonts w:ascii="Times New Roman" w:hAnsi="Times New Roman" w:cs="Times New Roman"/>
          <w:sz w:val="24"/>
          <w:szCs w:val="24"/>
        </w:rPr>
        <w:t>przedsięwzięcia pozyskane zostały środki zewnętrzne w kwocie 75 tys. zł, co stanowi prawie 100% kosztów.</w:t>
      </w:r>
    </w:p>
    <w:p w14:paraId="42B61620" w14:textId="77777777" w:rsidR="00382E3C" w:rsidRPr="00487B7F" w:rsidRDefault="00382E3C" w:rsidP="008A4E84">
      <w:pPr>
        <w:pStyle w:val="Zwykytekst"/>
        <w:spacing w:line="276" w:lineRule="auto"/>
        <w:jc w:val="both"/>
        <w:rPr>
          <w:rFonts w:ascii="Times New Roman" w:hAnsi="Times New Roman" w:cs="Times New Roman"/>
          <w:sz w:val="24"/>
          <w:szCs w:val="24"/>
        </w:rPr>
      </w:pPr>
    </w:p>
    <w:p w14:paraId="46049761" w14:textId="729DDBBD" w:rsidR="00382E3C" w:rsidRPr="00487B7F" w:rsidRDefault="00382E3C" w:rsidP="008A4E84">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W dalszej kolejności głos zabrał Starosta </w:t>
      </w:r>
      <w:r w:rsidR="007539BD" w:rsidRPr="00487B7F">
        <w:rPr>
          <w:rFonts w:ascii="Times New Roman" w:hAnsi="Times New Roman" w:cs="Times New Roman"/>
          <w:sz w:val="24"/>
          <w:szCs w:val="24"/>
        </w:rPr>
        <w:t>celem uzupełnieni</w:t>
      </w:r>
      <w:r w:rsidR="008A4E84" w:rsidRPr="00487B7F">
        <w:rPr>
          <w:rFonts w:ascii="Times New Roman" w:hAnsi="Times New Roman" w:cs="Times New Roman"/>
          <w:sz w:val="24"/>
          <w:szCs w:val="24"/>
        </w:rPr>
        <w:t>a</w:t>
      </w:r>
      <w:r w:rsidR="007539BD" w:rsidRPr="00487B7F">
        <w:rPr>
          <w:rFonts w:ascii="Times New Roman" w:hAnsi="Times New Roman" w:cs="Times New Roman"/>
          <w:sz w:val="24"/>
          <w:szCs w:val="24"/>
        </w:rPr>
        <w:t xml:space="preserve"> przedstawionego wcześniej </w:t>
      </w:r>
      <w:r w:rsidR="008A4E84" w:rsidRPr="00487B7F">
        <w:rPr>
          <w:rFonts w:ascii="Times New Roman" w:hAnsi="Times New Roman" w:cs="Times New Roman"/>
          <w:sz w:val="24"/>
          <w:szCs w:val="24"/>
        </w:rPr>
        <w:t>sprawozdania, w którym wspomniał o odznaczeniach dla radnych Andrzeja Grabowskiego i Romana Tasarza</w:t>
      </w:r>
      <w:r w:rsidR="007539BD" w:rsidRPr="00487B7F">
        <w:rPr>
          <w:rFonts w:ascii="Times New Roman" w:hAnsi="Times New Roman" w:cs="Times New Roman"/>
          <w:sz w:val="24"/>
          <w:szCs w:val="24"/>
        </w:rPr>
        <w:t>.</w:t>
      </w:r>
      <w:r w:rsidR="008A4E84" w:rsidRPr="00487B7F">
        <w:rPr>
          <w:rFonts w:ascii="Times New Roman" w:hAnsi="Times New Roman" w:cs="Times New Roman"/>
          <w:sz w:val="24"/>
          <w:szCs w:val="24"/>
        </w:rPr>
        <w:t xml:space="preserve"> Poinformował, że Srebrnym Krzyżem Zasługi z rąk prezydenta RP odznaczony został radny Wojciech Kwiatkowski, jednocześnie składając gratulacje na ręce odznaczonego i wyrażając radość z obecności w Radzie Powiatu samorządowców otrzymujących tak wysokie odznaczenia. </w:t>
      </w:r>
    </w:p>
    <w:p w14:paraId="345DE7FA" w14:textId="77777777" w:rsidR="008A4E84" w:rsidRPr="00487B7F" w:rsidRDefault="008A4E84" w:rsidP="008A4E84">
      <w:pPr>
        <w:pStyle w:val="Zwykytekst"/>
        <w:spacing w:line="276" w:lineRule="auto"/>
        <w:jc w:val="both"/>
        <w:rPr>
          <w:rFonts w:ascii="Times New Roman" w:hAnsi="Times New Roman" w:cs="Times New Roman"/>
          <w:sz w:val="24"/>
          <w:szCs w:val="24"/>
        </w:rPr>
      </w:pPr>
    </w:p>
    <w:p w14:paraId="3FDA4553" w14:textId="5FE5A3E2" w:rsidR="008A4E84" w:rsidRPr="00487B7F" w:rsidRDefault="008A4E84" w:rsidP="008A4E84">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Przewodniczący Boluk-Sobolewski dołączył się do gratulacji składanych przez Starostę</w:t>
      </w:r>
      <w:r w:rsidR="00C52FA8" w:rsidRPr="00487B7F">
        <w:rPr>
          <w:rFonts w:ascii="Times New Roman" w:hAnsi="Times New Roman" w:cs="Times New Roman"/>
          <w:sz w:val="24"/>
          <w:szCs w:val="24"/>
        </w:rPr>
        <w:t>. Wskazał, że był obecny przy wręczaniu odznaczenia dla radnego Grabowskiego zaznaczając, że była to podniosła chwila.</w:t>
      </w:r>
    </w:p>
    <w:p w14:paraId="60ABCF09" w14:textId="49221B06" w:rsidR="00C52FA8" w:rsidRPr="00487B7F" w:rsidRDefault="00C52FA8" w:rsidP="0001542E">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nadmienił, że na posiedzeniu Komisji w dniu 23 czerwca obecna była Prezes Szpitala. Jedną z poruszanych kwestii była inicjatywa dotycząca Oddziału Pediatrycznego. </w:t>
      </w:r>
      <w:r w:rsidR="0001542E" w:rsidRPr="00487B7F">
        <w:rPr>
          <w:rFonts w:ascii="Times New Roman" w:hAnsi="Times New Roman" w:cs="Times New Roman"/>
          <w:sz w:val="24"/>
          <w:szCs w:val="24"/>
        </w:rPr>
        <w:t>Podkreślił</w:t>
      </w:r>
      <w:r w:rsidRPr="00487B7F">
        <w:rPr>
          <w:rFonts w:ascii="Times New Roman" w:hAnsi="Times New Roman" w:cs="Times New Roman"/>
          <w:sz w:val="24"/>
          <w:szCs w:val="24"/>
        </w:rPr>
        <w:t>, że oddział ten to nie tylko leczenia, ale także edukacja i</w:t>
      </w:r>
      <w:r w:rsidR="00487B7F">
        <w:rPr>
          <w:rFonts w:ascii="Times New Roman" w:hAnsi="Times New Roman" w:cs="Times New Roman"/>
          <w:sz w:val="24"/>
          <w:szCs w:val="24"/>
        </w:rPr>
        <w:t> </w:t>
      </w:r>
      <w:r w:rsidRPr="00487B7F">
        <w:rPr>
          <w:rFonts w:ascii="Times New Roman" w:hAnsi="Times New Roman" w:cs="Times New Roman"/>
          <w:sz w:val="24"/>
          <w:szCs w:val="24"/>
        </w:rPr>
        <w:t>profilaktyka</w:t>
      </w:r>
      <w:r w:rsidR="0001542E" w:rsidRPr="00487B7F">
        <w:rPr>
          <w:rFonts w:ascii="Times New Roman" w:hAnsi="Times New Roman" w:cs="Times New Roman"/>
          <w:sz w:val="24"/>
          <w:szCs w:val="24"/>
        </w:rPr>
        <w:t xml:space="preserve">. W związku z powyższym Szpital przygotował wakacyjną ofertę obejmującą edukację zdrowotną dla rodziców i dzieci, porady z zakresu prawidłowego odżywiania, informacje i wsparcie w zakresie suplementacji witaminy D3, planową </w:t>
      </w:r>
      <w:r w:rsidR="0001542E" w:rsidRPr="00487B7F">
        <w:rPr>
          <w:rFonts w:ascii="Times New Roman" w:hAnsi="Times New Roman" w:cs="Times New Roman"/>
          <w:sz w:val="24"/>
          <w:szCs w:val="24"/>
        </w:rPr>
        <w:lastRenderedPageBreak/>
        <w:t>diagnostykę alergii, niedokrwistości oraz otyłości. Wskazał, iż w jego opinii okres wakacji jest dobrym czasem na poszerzenie tematu profilaktyki zdrowotnej dzieci.</w:t>
      </w:r>
    </w:p>
    <w:p w14:paraId="6ACB243F" w14:textId="3E0ED81D" w:rsidR="0001542E" w:rsidRPr="00487B7F" w:rsidRDefault="0001542E" w:rsidP="0001542E">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Rady Powiatu złożył wszystkim uczniom i nauczyciel dużo słońca, spokoju, wypoczynku i wytchnienia od szkoły. Pogratulował rodzicom </w:t>
      </w:r>
      <w:r w:rsidR="00FC778C" w:rsidRPr="00487B7F">
        <w:rPr>
          <w:rFonts w:ascii="Times New Roman" w:hAnsi="Times New Roman" w:cs="Times New Roman"/>
          <w:sz w:val="24"/>
          <w:szCs w:val="24"/>
        </w:rPr>
        <w:t>cierpliwości</w:t>
      </w:r>
      <w:r w:rsidRPr="00487B7F">
        <w:rPr>
          <w:rFonts w:ascii="Times New Roman" w:hAnsi="Times New Roman" w:cs="Times New Roman"/>
          <w:sz w:val="24"/>
          <w:szCs w:val="24"/>
        </w:rPr>
        <w:t xml:space="preserve"> i życzył wszystkim dobrych, słonecznych wakacji.</w:t>
      </w:r>
    </w:p>
    <w:p w14:paraId="2FED4126" w14:textId="77777777" w:rsidR="00383508" w:rsidRPr="00487B7F" w:rsidRDefault="00383508" w:rsidP="00FE7016">
      <w:pPr>
        <w:spacing w:line="276" w:lineRule="auto"/>
        <w:ind w:right="43"/>
        <w:jc w:val="both"/>
        <w:rPr>
          <w:rFonts w:ascii="Times New Roman" w:hAnsi="Times New Roman" w:cs="Times New Roman"/>
          <w:b/>
          <w:bCs/>
        </w:rPr>
      </w:pPr>
    </w:p>
    <w:p w14:paraId="19C7D7F9" w14:textId="39FD3093" w:rsidR="00B618EC" w:rsidRPr="00487B7F" w:rsidRDefault="004374DE" w:rsidP="00FE7016">
      <w:pPr>
        <w:spacing w:line="276" w:lineRule="auto"/>
        <w:ind w:right="43"/>
        <w:jc w:val="both"/>
        <w:rPr>
          <w:rFonts w:ascii="Times New Roman" w:hAnsi="Times New Roman" w:cs="Times New Roman"/>
          <w:b/>
          <w:bCs/>
        </w:rPr>
      </w:pPr>
      <w:r w:rsidRPr="00487B7F">
        <w:rPr>
          <w:rFonts w:ascii="Times New Roman" w:hAnsi="Times New Roman" w:cs="Times New Roman"/>
          <w:b/>
          <w:bCs/>
        </w:rPr>
        <w:t>Ad. 1</w:t>
      </w:r>
      <w:r w:rsidR="00487B7F">
        <w:rPr>
          <w:rFonts w:ascii="Times New Roman" w:hAnsi="Times New Roman" w:cs="Times New Roman"/>
          <w:b/>
          <w:bCs/>
        </w:rPr>
        <w:t>4</w:t>
      </w:r>
      <w:r w:rsidRPr="00487B7F">
        <w:rPr>
          <w:rFonts w:ascii="Times New Roman" w:hAnsi="Times New Roman" w:cs="Times New Roman"/>
        </w:rPr>
        <w:tab/>
      </w:r>
    </w:p>
    <w:p w14:paraId="3DA0292B" w14:textId="3BDC6B0E" w:rsidR="004374DE" w:rsidRPr="00487B7F" w:rsidRDefault="00C2612F" w:rsidP="00A57418">
      <w:pPr>
        <w:pStyle w:val="Standard"/>
        <w:tabs>
          <w:tab w:val="left" w:pos="-283"/>
          <w:tab w:val="left" w:pos="0"/>
        </w:tabs>
        <w:spacing w:after="0"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r w:rsidR="004374DE" w:rsidRPr="00487B7F">
        <w:rPr>
          <w:rFonts w:ascii="Times New Roman" w:hAnsi="Times New Roman" w:cs="Times New Roman"/>
          <w:sz w:val="24"/>
          <w:szCs w:val="24"/>
        </w:rPr>
        <w:t>Po stwierdzeniu, że wszystkie punkty porządku obrad zostały wyczerpane, Przewodniczący Rady Powiatu Jacek Boluk-Sobolewski podziękował wszystkim radnym i</w:t>
      </w:r>
      <w:r w:rsidR="00F846AD" w:rsidRPr="00487B7F">
        <w:rPr>
          <w:rFonts w:ascii="Times New Roman" w:hAnsi="Times New Roman" w:cs="Times New Roman"/>
          <w:sz w:val="24"/>
          <w:szCs w:val="24"/>
        </w:rPr>
        <w:t> </w:t>
      </w:r>
      <w:r w:rsidR="004374DE" w:rsidRPr="00487B7F">
        <w:rPr>
          <w:rFonts w:ascii="Times New Roman" w:hAnsi="Times New Roman" w:cs="Times New Roman"/>
          <w:sz w:val="24"/>
          <w:szCs w:val="24"/>
        </w:rPr>
        <w:t xml:space="preserve">zaproszonym gościom za przybycie i o godzinie </w:t>
      </w:r>
      <w:r w:rsidR="00B9620A" w:rsidRPr="00487B7F">
        <w:rPr>
          <w:rFonts w:ascii="Times New Roman" w:hAnsi="Times New Roman" w:cs="Times New Roman"/>
          <w:sz w:val="24"/>
          <w:szCs w:val="24"/>
        </w:rPr>
        <w:t>1</w:t>
      </w:r>
      <w:r w:rsidR="0001542E" w:rsidRPr="00487B7F">
        <w:rPr>
          <w:rFonts w:ascii="Times New Roman" w:hAnsi="Times New Roman" w:cs="Times New Roman"/>
          <w:sz w:val="24"/>
          <w:szCs w:val="24"/>
        </w:rPr>
        <w:t>6</w:t>
      </w:r>
      <w:r w:rsidR="00B9620A" w:rsidRPr="00487B7F">
        <w:rPr>
          <w:rFonts w:ascii="Times New Roman" w:hAnsi="Times New Roman" w:cs="Times New Roman"/>
          <w:sz w:val="24"/>
          <w:szCs w:val="24"/>
        </w:rPr>
        <w:t>.</w:t>
      </w:r>
      <w:r w:rsidR="0001542E" w:rsidRPr="00487B7F">
        <w:rPr>
          <w:rFonts w:ascii="Times New Roman" w:hAnsi="Times New Roman" w:cs="Times New Roman"/>
          <w:sz w:val="24"/>
          <w:szCs w:val="24"/>
        </w:rPr>
        <w:t>2</w:t>
      </w:r>
      <w:r w:rsidR="006F6EF9" w:rsidRPr="00487B7F">
        <w:rPr>
          <w:rFonts w:ascii="Times New Roman" w:hAnsi="Times New Roman" w:cs="Times New Roman"/>
          <w:sz w:val="24"/>
          <w:szCs w:val="24"/>
        </w:rPr>
        <w:t>5</w:t>
      </w:r>
      <w:r w:rsidR="004374DE" w:rsidRPr="00487B7F">
        <w:rPr>
          <w:rFonts w:ascii="Times New Roman" w:hAnsi="Times New Roman" w:cs="Times New Roman"/>
          <w:sz w:val="24"/>
          <w:szCs w:val="24"/>
        </w:rPr>
        <w:t xml:space="preserve"> zamknął </w:t>
      </w:r>
      <w:r w:rsidR="00095C5C" w:rsidRPr="00487B7F">
        <w:rPr>
          <w:rFonts w:ascii="Times New Roman" w:hAnsi="Times New Roman" w:cs="Times New Roman"/>
          <w:sz w:val="24"/>
          <w:szCs w:val="24"/>
        </w:rPr>
        <w:t>X</w:t>
      </w:r>
      <w:r w:rsidRPr="00487B7F">
        <w:rPr>
          <w:rFonts w:ascii="Times New Roman" w:hAnsi="Times New Roman" w:cs="Times New Roman"/>
          <w:sz w:val="24"/>
          <w:szCs w:val="24"/>
        </w:rPr>
        <w:t>V</w:t>
      </w:r>
      <w:r w:rsidR="0001542E" w:rsidRPr="00487B7F">
        <w:rPr>
          <w:rFonts w:ascii="Times New Roman" w:hAnsi="Times New Roman" w:cs="Times New Roman"/>
          <w:sz w:val="24"/>
          <w:szCs w:val="24"/>
        </w:rPr>
        <w:t>II</w:t>
      </w:r>
      <w:r w:rsidR="004374DE" w:rsidRPr="00487B7F">
        <w:rPr>
          <w:rFonts w:ascii="Times New Roman" w:hAnsi="Times New Roman" w:cs="Times New Roman"/>
          <w:sz w:val="24"/>
          <w:szCs w:val="24"/>
        </w:rPr>
        <w:t xml:space="preserve"> sesję Rady Powiatu Golubsko-Dobrzyńskiego VII kadencji.</w:t>
      </w:r>
    </w:p>
    <w:p w14:paraId="44581D5A" w14:textId="77777777" w:rsidR="004374DE" w:rsidRPr="00487B7F" w:rsidRDefault="004374DE" w:rsidP="00A57418">
      <w:pPr>
        <w:pStyle w:val="Standard"/>
        <w:tabs>
          <w:tab w:val="left" w:pos="-283"/>
          <w:tab w:val="left" w:pos="0"/>
        </w:tabs>
        <w:spacing w:after="0" w:line="276" w:lineRule="auto"/>
        <w:jc w:val="both"/>
        <w:rPr>
          <w:rFonts w:ascii="Times New Roman" w:hAnsi="Times New Roman" w:cs="Times New Roman"/>
          <w:sz w:val="24"/>
          <w:szCs w:val="24"/>
        </w:rPr>
      </w:pPr>
    </w:p>
    <w:p w14:paraId="036AF185" w14:textId="77777777" w:rsidR="004374DE" w:rsidRPr="00487B7F" w:rsidRDefault="004374DE" w:rsidP="00A57418">
      <w:pPr>
        <w:pStyle w:val="Standard"/>
        <w:spacing w:after="0" w:line="276" w:lineRule="auto"/>
        <w:jc w:val="both"/>
        <w:rPr>
          <w:rFonts w:ascii="Times New Roman" w:hAnsi="Times New Roman" w:cs="Times New Roman"/>
          <w:sz w:val="16"/>
          <w:szCs w:val="16"/>
        </w:rPr>
      </w:pPr>
      <w:r w:rsidRPr="00487B7F">
        <w:rPr>
          <w:rFonts w:ascii="Times New Roman" w:hAnsi="Times New Roman" w:cs="Times New Roman"/>
          <w:sz w:val="16"/>
          <w:szCs w:val="16"/>
        </w:rPr>
        <w:t xml:space="preserve">Na tym protokół zakończono. </w:t>
      </w:r>
    </w:p>
    <w:p w14:paraId="38C03D67" w14:textId="77777777" w:rsidR="004374DE" w:rsidRPr="00487B7F" w:rsidRDefault="004374DE" w:rsidP="00A57418">
      <w:pPr>
        <w:pStyle w:val="Standard"/>
        <w:spacing w:after="0" w:line="276" w:lineRule="auto"/>
        <w:jc w:val="both"/>
        <w:rPr>
          <w:rFonts w:ascii="Times New Roman" w:hAnsi="Times New Roman" w:cs="Times New Roman"/>
          <w:sz w:val="16"/>
          <w:szCs w:val="16"/>
        </w:rPr>
      </w:pPr>
    </w:p>
    <w:p w14:paraId="42007A33" w14:textId="77777777" w:rsidR="004374DE" w:rsidRPr="00487B7F" w:rsidRDefault="004374DE" w:rsidP="00A57418">
      <w:pPr>
        <w:pStyle w:val="Standard"/>
        <w:tabs>
          <w:tab w:val="left" w:pos="-283"/>
          <w:tab w:val="left" w:pos="0"/>
        </w:tabs>
        <w:spacing w:after="0" w:line="276" w:lineRule="auto"/>
        <w:jc w:val="both"/>
        <w:rPr>
          <w:rFonts w:ascii="Times New Roman" w:hAnsi="Times New Roman" w:cs="Times New Roman"/>
          <w:sz w:val="16"/>
          <w:szCs w:val="24"/>
        </w:rPr>
      </w:pPr>
      <w:r w:rsidRPr="00487B7F">
        <w:rPr>
          <w:rFonts w:ascii="Times New Roman" w:hAnsi="Times New Roman" w:cs="Times New Roman"/>
          <w:sz w:val="16"/>
          <w:szCs w:val="24"/>
        </w:rPr>
        <w:t>Protokół sporządziła:</w:t>
      </w:r>
    </w:p>
    <w:p w14:paraId="2EEED51B" w14:textId="2238EB2B" w:rsidR="004374DE" w:rsidRPr="00487B7F" w:rsidRDefault="004374DE" w:rsidP="00A57418">
      <w:pPr>
        <w:pStyle w:val="Standard"/>
        <w:tabs>
          <w:tab w:val="left" w:pos="-283"/>
          <w:tab w:val="left" w:pos="0"/>
        </w:tabs>
        <w:spacing w:after="0" w:line="276" w:lineRule="auto"/>
        <w:jc w:val="both"/>
        <w:rPr>
          <w:rFonts w:ascii="Times New Roman" w:hAnsi="Times New Roman" w:cs="Times New Roman"/>
          <w:sz w:val="16"/>
          <w:szCs w:val="24"/>
        </w:rPr>
      </w:pPr>
      <w:r w:rsidRPr="00487B7F">
        <w:rPr>
          <w:rFonts w:ascii="Times New Roman" w:hAnsi="Times New Roman" w:cs="Times New Roman"/>
          <w:sz w:val="16"/>
          <w:szCs w:val="24"/>
        </w:rPr>
        <w:t>Kinga Kacprzykowska</w:t>
      </w:r>
    </w:p>
    <w:p w14:paraId="1B723C63" w14:textId="711B13F8" w:rsidR="004374DE" w:rsidRPr="00487B7F" w:rsidRDefault="004374DE" w:rsidP="00A57418">
      <w:pPr>
        <w:pStyle w:val="Standard"/>
        <w:tabs>
          <w:tab w:val="left" w:pos="-283"/>
          <w:tab w:val="left" w:pos="0"/>
        </w:tabs>
        <w:spacing w:after="0" w:line="276" w:lineRule="auto"/>
        <w:rPr>
          <w:rFonts w:ascii="Times New Roman" w:hAnsi="Times New Roman" w:cs="Times New Roman"/>
        </w:rPr>
      </w:pPr>
      <w:r w:rsidRPr="00487B7F">
        <w:rPr>
          <w:rFonts w:ascii="Times New Roman" w:hAnsi="Times New Roman" w:cs="Times New Roman"/>
          <w:sz w:val="24"/>
          <w:szCs w:val="24"/>
        </w:rPr>
        <w:tab/>
      </w:r>
      <w:r w:rsidRPr="00487B7F">
        <w:rPr>
          <w:rFonts w:ascii="Times New Roman" w:hAnsi="Times New Roman" w:cs="Times New Roman"/>
          <w:sz w:val="24"/>
          <w:szCs w:val="24"/>
        </w:rPr>
        <w:tab/>
      </w:r>
      <w:r w:rsidRPr="00487B7F">
        <w:rPr>
          <w:rFonts w:ascii="Times New Roman" w:hAnsi="Times New Roman" w:cs="Times New Roman"/>
          <w:sz w:val="24"/>
          <w:szCs w:val="24"/>
        </w:rPr>
        <w:tab/>
      </w:r>
      <w:r w:rsidRPr="00487B7F">
        <w:rPr>
          <w:rFonts w:ascii="Times New Roman" w:hAnsi="Times New Roman" w:cs="Times New Roman"/>
          <w:sz w:val="24"/>
          <w:szCs w:val="24"/>
        </w:rPr>
        <w:tab/>
      </w:r>
      <w:r w:rsidRPr="00487B7F">
        <w:rPr>
          <w:rFonts w:ascii="Times New Roman" w:hAnsi="Times New Roman" w:cs="Times New Roman"/>
          <w:sz w:val="24"/>
          <w:szCs w:val="24"/>
        </w:rPr>
        <w:tab/>
      </w:r>
      <w:r w:rsidRPr="00487B7F">
        <w:rPr>
          <w:rFonts w:ascii="Times New Roman" w:hAnsi="Times New Roman" w:cs="Times New Roman"/>
          <w:sz w:val="24"/>
          <w:szCs w:val="24"/>
        </w:rPr>
        <w:tab/>
      </w:r>
      <w:r w:rsidRPr="00487B7F">
        <w:rPr>
          <w:rFonts w:ascii="Times New Roman" w:hAnsi="Times New Roman" w:cs="Times New Roman"/>
          <w:sz w:val="24"/>
          <w:szCs w:val="24"/>
        </w:rPr>
        <w:tab/>
      </w:r>
      <w:r w:rsidRPr="00487B7F">
        <w:rPr>
          <w:rFonts w:ascii="Times New Roman" w:hAnsi="Times New Roman" w:cs="Times New Roman"/>
          <w:b/>
          <w:i/>
          <w:sz w:val="24"/>
          <w:szCs w:val="24"/>
        </w:rPr>
        <w:t xml:space="preserve">           Przewodniczący Rady</w:t>
      </w:r>
    </w:p>
    <w:p w14:paraId="088351B3" w14:textId="77777777" w:rsidR="004374DE" w:rsidRPr="00487B7F" w:rsidRDefault="004374DE" w:rsidP="00A57418">
      <w:pPr>
        <w:pStyle w:val="Standard"/>
        <w:tabs>
          <w:tab w:val="left" w:pos="-283"/>
          <w:tab w:val="left" w:pos="0"/>
        </w:tabs>
        <w:spacing w:after="0" w:line="276" w:lineRule="auto"/>
        <w:rPr>
          <w:rFonts w:ascii="Times New Roman" w:hAnsi="Times New Roman" w:cs="Times New Roman"/>
        </w:rPr>
      </w:pP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t xml:space="preserve">              Powiatu Golubsko-Dobrzyńskiego</w:t>
      </w:r>
    </w:p>
    <w:p w14:paraId="30E1E831" w14:textId="77777777" w:rsidR="004374DE" w:rsidRPr="00487B7F" w:rsidRDefault="004374DE" w:rsidP="00A57418">
      <w:pPr>
        <w:pStyle w:val="Standard"/>
        <w:tabs>
          <w:tab w:val="left" w:pos="-283"/>
          <w:tab w:val="left" w:pos="0"/>
        </w:tabs>
        <w:spacing w:after="0" w:line="276" w:lineRule="auto"/>
        <w:rPr>
          <w:rFonts w:ascii="Times New Roman" w:hAnsi="Times New Roman" w:cs="Times New Roman"/>
          <w:szCs w:val="24"/>
        </w:rPr>
      </w:pPr>
    </w:p>
    <w:p w14:paraId="21802CE0" w14:textId="381AA43A" w:rsidR="00157EBD" w:rsidRPr="00487B7F" w:rsidRDefault="004374DE" w:rsidP="00A57418">
      <w:pPr>
        <w:pStyle w:val="Standard"/>
        <w:tabs>
          <w:tab w:val="left" w:pos="-283"/>
          <w:tab w:val="left" w:pos="0"/>
        </w:tabs>
        <w:spacing w:after="0" w:line="276" w:lineRule="auto"/>
        <w:rPr>
          <w:rFonts w:ascii="Times New Roman" w:hAnsi="Times New Roman" w:cs="Times New Roman"/>
        </w:rPr>
      </w:pP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t xml:space="preserve">        Jacek Bol</w:t>
      </w:r>
      <w:r w:rsidR="00AB483E" w:rsidRPr="00487B7F">
        <w:rPr>
          <w:rFonts w:ascii="Times New Roman" w:hAnsi="Times New Roman" w:cs="Times New Roman"/>
          <w:b/>
          <w:i/>
          <w:sz w:val="24"/>
          <w:szCs w:val="24"/>
        </w:rPr>
        <w:t>uk-Sobolewski</w:t>
      </w:r>
    </w:p>
    <w:sectPr w:rsidR="00157EBD" w:rsidRPr="00487B7F" w:rsidSect="00AB3B7B">
      <w:footerReference w:type="default" r:id="rId7"/>
      <w:pgSz w:w="11906" w:h="16838"/>
      <w:pgMar w:top="1418" w:right="1418" w:bottom="1418" w:left="1985"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6B32" w14:textId="77777777" w:rsidR="00B75D5D" w:rsidRDefault="00B75D5D">
      <w:pPr>
        <w:rPr>
          <w:rFonts w:hint="eastAsia"/>
        </w:rPr>
      </w:pPr>
      <w:r>
        <w:separator/>
      </w:r>
    </w:p>
  </w:endnote>
  <w:endnote w:type="continuationSeparator" w:id="0">
    <w:p w14:paraId="5DB68D5C" w14:textId="77777777" w:rsidR="00B75D5D" w:rsidRDefault="00B75D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228711"/>
      <w:docPartObj>
        <w:docPartGallery w:val="Page Numbers (Bottom of Page)"/>
        <w:docPartUnique/>
      </w:docPartObj>
    </w:sdtPr>
    <w:sdtContent>
      <w:p w14:paraId="2F841371" w14:textId="3943C082" w:rsidR="008F061C" w:rsidRDefault="008F061C">
        <w:pPr>
          <w:pStyle w:val="Stopka"/>
          <w:jc w:val="right"/>
        </w:pPr>
        <w:r>
          <w:fldChar w:fldCharType="begin"/>
        </w:r>
        <w:r>
          <w:instrText>PAGE   \* MERGEFORMAT</w:instrText>
        </w:r>
        <w:r>
          <w:fldChar w:fldCharType="separate"/>
        </w:r>
        <w:r>
          <w:t>2</w:t>
        </w:r>
        <w:r>
          <w:fldChar w:fldCharType="end"/>
        </w:r>
      </w:p>
    </w:sdtContent>
  </w:sdt>
  <w:p w14:paraId="6F27630C" w14:textId="77777777" w:rsidR="008F061C" w:rsidRDefault="008F06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0841" w14:textId="77777777" w:rsidR="00B75D5D" w:rsidRDefault="00B75D5D">
      <w:pPr>
        <w:rPr>
          <w:rFonts w:hint="eastAsia"/>
        </w:rPr>
      </w:pPr>
      <w:r>
        <w:rPr>
          <w:color w:val="000000"/>
        </w:rPr>
        <w:separator/>
      </w:r>
    </w:p>
  </w:footnote>
  <w:footnote w:type="continuationSeparator" w:id="0">
    <w:p w14:paraId="276B1C0C" w14:textId="77777777" w:rsidR="00B75D5D" w:rsidRDefault="00B75D5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890"/>
    <w:multiLevelType w:val="multilevel"/>
    <w:tmpl w:val="BC9E73AE"/>
    <w:styleLink w:val="WWNum4"/>
    <w:lvl w:ilvl="0">
      <w:start w:val="1"/>
      <w:numFmt w:val="lowerLetter"/>
      <w:lvlText w:val="%1)"/>
      <w:lvlJc w:val="left"/>
      <w:pPr>
        <w:ind w:left="4472" w:hanging="360"/>
      </w:pPr>
      <w:rPr>
        <w:rFonts w:cs="Times New Roman"/>
      </w:rPr>
    </w:lvl>
    <w:lvl w:ilvl="1">
      <w:start w:val="1"/>
      <w:numFmt w:val="lowerLetter"/>
      <w:lvlText w:val=")"/>
      <w:lvlJc w:val="left"/>
      <w:pPr>
        <w:ind w:left="4832" w:hanging="360"/>
      </w:pPr>
      <w:rPr>
        <w:rFonts w:cs="Times New Roman"/>
      </w:rPr>
    </w:lvl>
    <w:lvl w:ilvl="2">
      <w:start w:val="1"/>
      <w:numFmt w:val="lowerLetter"/>
      <w:lvlText w:val=")"/>
      <w:lvlJc w:val="left"/>
      <w:pPr>
        <w:ind w:left="5192" w:hanging="360"/>
      </w:pPr>
      <w:rPr>
        <w:rFonts w:cs="Times New Roman"/>
      </w:rPr>
    </w:lvl>
    <w:lvl w:ilvl="3">
      <w:start w:val="1"/>
      <w:numFmt w:val="lowerLetter"/>
      <w:lvlText w:val=")"/>
      <w:lvlJc w:val="left"/>
      <w:pPr>
        <w:ind w:left="5552" w:hanging="360"/>
      </w:pPr>
      <w:rPr>
        <w:rFonts w:cs="Times New Roman"/>
      </w:rPr>
    </w:lvl>
    <w:lvl w:ilvl="4">
      <w:start w:val="1"/>
      <w:numFmt w:val="lowerLetter"/>
      <w:lvlText w:val=")"/>
      <w:lvlJc w:val="left"/>
      <w:pPr>
        <w:ind w:left="5912" w:hanging="360"/>
      </w:pPr>
      <w:rPr>
        <w:rFonts w:cs="Times New Roman"/>
      </w:rPr>
    </w:lvl>
    <w:lvl w:ilvl="5">
      <w:start w:val="1"/>
      <w:numFmt w:val="lowerLetter"/>
      <w:lvlText w:val=")"/>
      <w:lvlJc w:val="left"/>
      <w:pPr>
        <w:ind w:left="6272" w:hanging="360"/>
      </w:pPr>
      <w:rPr>
        <w:rFonts w:cs="Times New Roman"/>
      </w:rPr>
    </w:lvl>
    <w:lvl w:ilvl="6">
      <w:start w:val="1"/>
      <w:numFmt w:val="lowerLetter"/>
      <w:lvlText w:val=")"/>
      <w:lvlJc w:val="left"/>
      <w:pPr>
        <w:ind w:left="6632" w:hanging="360"/>
      </w:pPr>
      <w:rPr>
        <w:rFonts w:cs="Times New Roman"/>
      </w:rPr>
    </w:lvl>
    <w:lvl w:ilvl="7">
      <w:start w:val="1"/>
      <w:numFmt w:val="lowerLetter"/>
      <w:lvlText w:val=")"/>
      <w:lvlJc w:val="left"/>
      <w:pPr>
        <w:ind w:left="6992" w:hanging="360"/>
      </w:pPr>
      <w:rPr>
        <w:rFonts w:cs="Times New Roman"/>
      </w:rPr>
    </w:lvl>
    <w:lvl w:ilvl="8">
      <w:start w:val="1"/>
      <w:numFmt w:val="lowerLetter"/>
      <w:lvlText w:val=")"/>
      <w:lvlJc w:val="left"/>
      <w:pPr>
        <w:ind w:left="7352" w:hanging="360"/>
      </w:pPr>
      <w:rPr>
        <w:rFonts w:cs="Times New Roman"/>
      </w:rPr>
    </w:lvl>
  </w:abstractNum>
  <w:abstractNum w:abstractNumId="1" w15:restartNumberingAfterBreak="0">
    <w:nsid w:val="06C42D72"/>
    <w:multiLevelType w:val="multilevel"/>
    <w:tmpl w:val="3AA0685C"/>
    <w:styleLink w:val="WWOutlineListStyle13"/>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6F056FA"/>
    <w:multiLevelType w:val="multilevel"/>
    <w:tmpl w:val="F1DC1116"/>
    <w:styleLink w:val="WWOutlineListStyle5"/>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522FA9"/>
    <w:multiLevelType w:val="multilevel"/>
    <w:tmpl w:val="5D8C30D8"/>
    <w:styleLink w:val="WWNum12"/>
    <w:lvl w:ilvl="0">
      <w:start w:val="1"/>
      <w:numFmt w:val="lowerLetter"/>
      <w:lvlText w:val="%1)"/>
      <w:lvlJc w:val="left"/>
      <w:pPr>
        <w:ind w:left="720" w:hanging="360"/>
      </w:pPr>
      <w:rPr>
        <w:rFonts w:ascii="Times New Roman" w:hAnsi="Times New Roman" w:cs="Times New Roman"/>
        <w:sz w:val="24"/>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4" w15:restartNumberingAfterBreak="0">
    <w:nsid w:val="0BAA1D49"/>
    <w:multiLevelType w:val="multilevel"/>
    <w:tmpl w:val="8610AA68"/>
    <w:styleLink w:val="WWOutlineListStyle1"/>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06B04EB"/>
    <w:multiLevelType w:val="multilevel"/>
    <w:tmpl w:val="B1242100"/>
    <w:styleLink w:val="WWNum9"/>
    <w:lvl w:ilvl="0">
      <w:start w:val="1"/>
      <w:numFmt w:val="lowerLetter"/>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6" w15:restartNumberingAfterBreak="0">
    <w:nsid w:val="16F86D88"/>
    <w:multiLevelType w:val="multilevel"/>
    <w:tmpl w:val="79F659BE"/>
    <w:styleLink w:val="WWNum2"/>
    <w:lvl w:ilvl="0">
      <w:start w:val="1"/>
      <w:numFmt w:val="lowerLetter"/>
      <w:lvlText w:val="%1)"/>
      <w:lvlJc w:val="left"/>
      <w:pPr>
        <w:ind w:left="1440" w:hanging="360"/>
      </w:pPr>
      <w:rPr>
        <w:rFonts w:eastAsia="Times New Roman" w:cs="Times New Roman"/>
      </w:rPr>
    </w:lvl>
    <w:lvl w:ilvl="1">
      <w:start w:val="1"/>
      <w:numFmt w:val="lowerLetter"/>
      <w:lvlText w:val="."/>
      <w:lvlJc w:val="left"/>
      <w:pPr>
        <w:ind w:left="2160" w:hanging="360"/>
      </w:pPr>
      <w:rPr>
        <w:rFonts w:eastAsia="Times New Roman" w:cs="Times New Roman"/>
      </w:rPr>
    </w:lvl>
    <w:lvl w:ilvl="2">
      <w:start w:val="1"/>
      <w:numFmt w:val="lowerRoman"/>
      <w:lvlText w:val="."/>
      <w:lvlJc w:val="right"/>
      <w:pPr>
        <w:ind w:left="2880" w:hanging="180"/>
      </w:pPr>
      <w:rPr>
        <w:rFonts w:eastAsia="Times New Roman" w:cs="Times New Roman"/>
      </w:rPr>
    </w:lvl>
    <w:lvl w:ilvl="3">
      <w:start w:val="1"/>
      <w:numFmt w:val="decimal"/>
      <w:lvlText w:val="."/>
      <w:lvlJc w:val="left"/>
      <w:pPr>
        <w:ind w:left="3600" w:hanging="360"/>
      </w:pPr>
      <w:rPr>
        <w:rFonts w:eastAsia="Times New Roman" w:cs="Times New Roman"/>
      </w:rPr>
    </w:lvl>
    <w:lvl w:ilvl="4">
      <w:start w:val="1"/>
      <w:numFmt w:val="lowerLetter"/>
      <w:lvlText w:val="."/>
      <w:lvlJc w:val="left"/>
      <w:pPr>
        <w:ind w:left="4320" w:hanging="360"/>
      </w:pPr>
      <w:rPr>
        <w:rFonts w:eastAsia="Times New Roman" w:cs="Times New Roman"/>
      </w:rPr>
    </w:lvl>
    <w:lvl w:ilvl="5">
      <w:start w:val="1"/>
      <w:numFmt w:val="lowerRoman"/>
      <w:lvlText w:val="."/>
      <w:lvlJc w:val="right"/>
      <w:pPr>
        <w:ind w:left="5040" w:hanging="180"/>
      </w:pPr>
      <w:rPr>
        <w:rFonts w:eastAsia="Times New Roman" w:cs="Times New Roman"/>
      </w:rPr>
    </w:lvl>
    <w:lvl w:ilvl="6">
      <w:start w:val="1"/>
      <w:numFmt w:val="decimal"/>
      <w:lvlText w:val="."/>
      <w:lvlJc w:val="left"/>
      <w:pPr>
        <w:ind w:left="5760" w:hanging="360"/>
      </w:pPr>
      <w:rPr>
        <w:rFonts w:eastAsia="Times New Roman" w:cs="Times New Roman"/>
      </w:rPr>
    </w:lvl>
    <w:lvl w:ilvl="7">
      <w:start w:val="1"/>
      <w:numFmt w:val="lowerLetter"/>
      <w:lvlText w:val="."/>
      <w:lvlJc w:val="left"/>
      <w:pPr>
        <w:ind w:left="6480" w:hanging="360"/>
      </w:pPr>
      <w:rPr>
        <w:rFonts w:eastAsia="Times New Roman" w:cs="Times New Roman"/>
      </w:rPr>
    </w:lvl>
    <w:lvl w:ilvl="8">
      <w:start w:val="1"/>
      <w:numFmt w:val="lowerRoman"/>
      <w:lvlText w:val="."/>
      <w:lvlJc w:val="right"/>
      <w:pPr>
        <w:ind w:left="7200" w:hanging="180"/>
      </w:pPr>
      <w:rPr>
        <w:rFonts w:eastAsia="Times New Roman" w:cs="Times New Roman"/>
      </w:rPr>
    </w:lvl>
  </w:abstractNum>
  <w:abstractNum w:abstractNumId="7" w15:restartNumberingAfterBreak="0">
    <w:nsid w:val="17F374D1"/>
    <w:multiLevelType w:val="multilevel"/>
    <w:tmpl w:val="9C1672C0"/>
    <w:styleLink w:val="WWOutlineListStyle2"/>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9E34155"/>
    <w:multiLevelType w:val="multilevel"/>
    <w:tmpl w:val="5C3A7D52"/>
    <w:styleLink w:val="WWNum15"/>
    <w:lvl w:ilvl="0">
      <w:start w:val="1"/>
      <w:numFmt w:val="upperRoman"/>
      <w:lvlText w:val="%1."/>
      <w:lvlJc w:val="left"/>
      <w:pPr>
        <w:ind w:left="360" w:hanging="360"/>
      </w:pPr>
      <w:rPr>
        <w:rFonts w:cs="Times New Roman"/>
      </w:rPr>
    </w:lvl>
    <w:lvl w:ilvl="1">
      <w:start w:val="1"/>
      <w:numFmt w:val="upperLetter"/>
      <w:lvlText w:val="."/>
      <w:lvlJc w:val="left"/>
      <w:pPr>
        <w:ind w:left="720" w:hanging="360"/>
      </w:pPr>
      <w:rPr>
        <w:rFonts w:cs="Times New Roman"/>
      </w:rPr>
    </w:lvl>
    <w:lvl w:ilvl="2">
      <w:start w:val="1"/>
      <w:numFmt w:val="decimal"/>
      <w:lvlText w:val="."/>
      <w:lvlJc w:val="left"/>
      <w:pPr>
        <w:ind w:left="1080" w:hanging="360"/>
      </w:pPr>
      <w:rPr>
        <w:rFonts w:cs="Times New Roman"/>
      </w:rPr>
    </w:lvl>
    <w:lvl w:ilvl="3">
      <w:start w:val="1"/>
      <w:numFmt w:val="lowerLetter"/>
      <w:lvlText w:val=")"/>
      <w:lvlJc w:val="left"/>
      <w:pPr>
        <w:ind w:left="1440" w:hanging="360"/>
      </w:pPr>
      <w:rPr>
        <w:rFonts w:cs="Times New Roman"/>
      </w:rPr>
    </w:lvl>
    <w:lvl w:ilvl="4">
      <w:start w:val="1"/>
      <w:numFmt w:val="decimal"/>
      <w:lvlText w:val="()"/>
      <w:lvlJc w:val="left"/>
      <w:pPr>
        <w:ind w:left="1800" w:hanging="360"/>
      </w:pPr>
      <w:rPr>
        <w:rFonts w:cs="Times New Roman"/>
      </w:rPr>
    </w:lvl>
    <w:lvl w:ilvl="5">
      <w:start w:val="1"/>
      <w:numFmt w:val="lowerLetter"/>
      <w:lvlText w:val="()"/>
      <w:lvlJc w:val="left"/>
      <w:pPr>
        <w:ind w:left="2160" w:hanging="360"/>
      </w:pPr>
      <w:rPr>
        <w:rFonts w:cs="Times New Roman"/>
      </w:rPr>
    </w:lvl>
    <w:lvl w:ilvl="6">
      <w:start w:val="1"/>
      <w:numFmt w:val="lowerRoman"/>
      <w:lvlText w:val="()"/>
      <w:lvlJc w:val="left"/>
      <w:pPr>
        <w:ind w:left="2520" w:hanging="360"/>
      </w:pPr>
      <w:rPr>
        <w:rFonts w:cs="Times New Roman"/>
      </w:rPr>
    </w:lvl>
    <w:lvl w:ilvl="7">
      <w:start w:val="1"/>
      <w:numFmt w:val="lowerLetter"/>
      <w:lvlText w:val="()"/>
      <w:lvlJc w:val="left"/>
      <w:pPr>
        <w:ind w:left="2880" w:hanging="360"/>
      </w:pPr>
      <w:rPr>
        <w:rFonts w:cs="Times New Roman"/>
      </w:rPr>
    </w:lvl>
    <w:lvl w:ilvl="8">
      <w:start w:val="1"/>
      <w:numFmt w:val="lowerRoman"/>
      <w:lvlText w:val="()"/>
      <w:lvlJc w:val="left"/>
      <w:pPr>
        <w:ind w:left="3240" w:hanging="360"/>
      </w:pPr>
      <w:rPr>
        <w:rFonts w:cs="Times New Roman"/>
      </w:rPr>
    </w:lvl>
  </w:abstractNum>
  <w:abstractNum w:abstractNumId="9" w15:restartNumberingAfterBreak="0">
    <w:nsid w:val="1AA61A9F"/>
    <w:multiLevelType w:val="multilevel"/>
    <w:tmpl w:val="F5C29E72"/>
    <w:styleLink w:val="WWOutlineListStyle7"/>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25585A5C"/>
    <w:multiLevelType w:val="multilevel"/>
    <w:tmpl w:val="6E427092"/>
    <w:styleLink w:val="WWNum7"/>
    <w:lvl w:ilvl="0">
      <w:start w:val="1"/>
      <w:numFmt w:val="lowerLetter"/>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11" w15:restartNumberingAfterBreak="0">
    <w:nsid w:val="316767FE"/>
    <w:multiLevelType w:val="multilevel"/>
    <w:tmpl w:val="9DF67E2A"/>
    <w:styleLink w:val="WWNum6"/>
    <w:lvl w:ilvl="0">
      <w:start w:val="1"/>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12" w15:restartNumberingAfterBreak="0">
    <w:nsid w:val="3178754F"/>
    <w:multiLevelType w:val="multilevel"/>
    <w:tmpl w:val="366E6A42"/>
    <w:styleLink w:val="WWOutlineListStyle11"/>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1D86AFA"/>
    <w:multiLevelType w:val="multilevel"/>
    <w:tmpl w:val="A0B48D0C"/>
    <w:styleLink w:val="WWOutlineListStyle8"/>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7864C77"/>
    <w:multiLevelType w:val="multilevel"/>
    <w:tmpl w:val="4E743780"/>
    <w:styleLink w:val="WWNum14"/>
    <w:lvl w:ilvl="0">
      <w:start w:val="1"/>
      <w:numFmt w:val="decimal"/>
      <w:lvlText w:val="%1)"/>
      <w:lvlJc w:val="left"/>
      <w:pPr>
        <w:ind w:left="360" w:hanging="360"/>
      </w:pPr>
      <w:rPr>
        <w:rFonts w:cs="Times New Roman"/>
      </w:rPr>
    </w:lvl>
    <w:lvl w:ilvl="1">
      <w:start w:val="1"/>
      <w:numFmt w:val="lowerLetter"/>
      <w:lvlText w:val=")"/>
      <w:lvlJc w:val="left"/>
      <w:pPr>
        <w:ind w:left="720" w:hanging="360"/>
      </w:pPr>
      <w:rPr>
        <w:rFonts w:cs="Times New Roman"/>
      </w:rPr>
    </w:lvl>
    <w:lvl w:ilvl="2">
      <w:start w:val="1"/>
      <w:numFmt w:val="lowerRoman"/>
      <w:lvlText w:val=")"/>
      <w:lvlJc w:val="left"/>
      <w:pPr>
        <w:ind w:left="1080" w:hanging="360"/>
      </w:pPr>
      <w:rPr>
        <w:rFonts w:cs="Times New Roman"/>
      </w:rPr>
    </w:lvl>
    <w:lvl w:ilvl="3">
      <w:start w:val="1"/>
      <w:numFmt w:val="decimal"/>
      <w:lvlText w:val="()"/>
      <w:lvlJc w:val="left"/>
      <w:pPr>
        <w:ind w:left="1440" w:hanging="360"/>
      </w:pPr>
      <w:rPr>
        <w:rFonts w:cs="Times New Roman"/>
      </w:rPr>
    </w:lvl>
    <w:lvl w:ilvl="4">
      <w:start w:val="1"/>
      <w:numFmt w:val="lowerLetter"/>
      <w:lvlText w:val="()"/>
      <w:lvlJc w:val="left"/>
      <w:pPr>
        <w:ind w:left="1800" w:hanging="360"/>
      </w:pPr>
      <w:rPr>
        <w:rFonts w:cs="Times New Roman"/>
      </w:rPr>
    </w:lvl>
    <w:lvl w:ilvl="5">
      <w:start w:val="1"/>
      <w:numFmt w:val="lowerRoman"/>
      <w:lvlText w:val="()"/>
      <w:lvlJc w:val="left"/>
      <w:pPr>
        <w:ind w:left="2160" w:hanging="360"/>
      </w:pPr>
      <w:rPr>
        <w:rFonts w:cs="Times New Roman"/>
      </w:rPr>
    </w:lvl>
    <w:lvl w:ilvl="6">
      <w:start w:val="1"/>
      <w:numFmt w:val="decimal"/>
      <w:lvlText w:val="."/>
      <w:lvlJc w:val="left"/>
      <w:pPr>
        <w:ind w:left="2520" w:hanging="360"/>
      </w:pPr>
      <w:rPr>
        <w:rFonts w:cs="Times New Roman"/>
      </w:rPr>
    </w:lvl>
    <w:lvl w:ilvl="7">
      <w:start w:val="1"/>
      <w:numFmt w:val="lowerLetter"/>
      <w:lvlText w:val="."/>
      <w:lvlJc w:val="left"/>
      <w:pPr>
        <w:ind w:left="2880" w:hanging="360"/>
      </w:pPr>
      <w:rPr>
        <w:rFonts w:cs="Times New Roman"/>
      </w:rPr>
    </w:lvl>
    <w:lvl w:ilvl="8">
      <w:start w:val="1"/>
      <w:numFmt w:val="lowerRoman"/>
      <w:lvlText w:val="."/>
      <w:lvlJc w:val="left"/>
      <w:pPr>
        <w:ind w:left="3240" w:hanging="360"/>
      </w:pPr>
      <w:rPr>
        <w:rFonts w:cs="Times New Roman"/>
      </w:rPr>
    </w:lvl>
  </w:abstractNum>
  <w:abstractNum w:abstractNumId="15" w15:restartNumberingAfterBreak="0">
    <w:nsid w:val="3A01060F"/>
    <w:multiLevelType w:val="multilevel"/>
    <w:tmpl w:val="3652608E"/>
    <w:styleLink w:val="WWOutlineListStyle3"/>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B073236"/>
    <w:multiLevelType w:val="multilevel"/>
    <w:tmpl w:val="14882082"/>
    <w:styleLink w:val="WWOutlineListStyle15"/>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BB37214"/>
    <w:multiLevelType w:val="multilevel"/>
    <w:tmpl w:val="52B8B8F2"/>
    <w:styleLink w:val="WWOutlineListStyle12"/>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C972648"/>
    <w:multiLevelType w:val="hybridMultilevel"/>
    <w:tmpl w:val="73EA7956"/>
    <w:lvl w:ilvl="0" w:tplc="FFFFFFFF">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3F666BFA"/>
    <w:multiLevelType w:val="multilevel"/>
    <w:tmpl w:val="402063DA"/>
    <w:styleLink w:val="WWNum8"/>
    <w:lvl w:ilvl="0">
      <w:start w:val="1"/>
      <w:numFmt w:val="lowerLetter"/>
      <w:lvlText w:val="%1)"/>
      <w:lvlJc w:val="left"/>
      <w:pPr>
        <w:ind w:left="1440" w:hanging="360"/>
      </w:pPr>
      <w:rPr>
        <w:rFonts w:cs="Times New Roman"/>
      </w:rPr>
    </w:lvl>
    <w:lvl w:ilvl="1">
      <w:start w:val="1"/>
      <w:numFmt w:val="lowerLetter"/>
      <w:lvlText w:val="."/>
      <w:lvlJc w:val="left"/>
      <w:pPr>
        <w:ind w:left="2160" w:hanging="360"/>
      </w:pPr>
      <w:rPr>
        <w:rFonts w:cs="Times New Roman"/>
      </w:rPr>
    </w:lvl>
    <w:lvl w:ilvl="2">
      <w:start w:val="1"/>
      <w:numFmt w:val="lowerRoman"/>
      <w:lvlText w:val="."/>
      <w:lvlJc w:val="right"/>
      <w:pPr>
        <w:ind w:left="2880" w:hanging="180"/>
      </w:pPr>
      <w:rPr>
        <w:rFonts w:cs="Times New Roman"/>
      </w:rPr>
    </w:lvl>
    <w:lvl w:ilvl="3">
      <w:start w:val="1"/>
      <w:numFmt w:val="decimal"/>
      <w:lvlText w:val="."/>
      <w:lvlJc w:val="left"/>
      <w:pPr>
        <w:ind w:left="3600" w:hanging="360"/>
      </w:pPr>
      <w:rPr>
        <w:rFonts w:cs="Times New Roman"/>
      </w:rPr>
    </w:lvl>
    <w:lvl w:ilvl="4">
      <w:start w:val="1"/>
      <w:numFmt w:val="lowerLetter"/>
      <w:lvlText w:val="."/>
      <w:lvlJc w:val="left"/>
      <w:pPr>
        <w:ind w:left="4320" w:hanging="360"/>
      </w:pPr>
      <w:rPr>
        <w:rFonts w:cs="Times New Roman"/>
      </w:rPr>
    </w:lvl>
    <w:lvl w:ilvl="5">
      <w:start w:val="1"/>
      <w:numFmt w:val="lowerRoman"/>
      <w:lvlText w:val="."/>
      <w:lvlJc w:val="right"/>
      <w:pPr>
        <w:ind w:left="5040" w:hanging="180"/>
      </w:pPr>
      <w:rPr>
        <w:rFonts w:cs="Times New Roman"/>
      </w:rPr>
    </w:lvl>
    <w:lvl w:ilvl="6">
      <w:start w:val="1"/>
      <w:numFmt w:val="decimal"/>
      <w:lvlText w:val="."/>
      <w:lvlJc w:val="left"/>
      <w:pPr>
        <w:ind w:left="5760" w:hanging="360"/>
      </w:pPr>
      <w:rPr>
        <w:rFonts w:cs="Times New Roman"/>
      </w:rPr>
    </w:lvl>
    <w:lvl w:ilvl="7">
      <w:start w:val="1"/>
      <w:numFmt w:val="lowerLetter"/>
      <w:lvlText w:val="."/>
      <w:lvlJc w:val="left"/>
      <w:pPr>
        <w:ind w:left="6480" w:hanging="360"/>
      </w:pPr>
      <w:rPr>
        <w:rFonts w:cs="Times New Roman"/>
      </w:rPr>
    </w:lvl>
    <w:lvl w:ilvl="8">
      <w:start w:val="1"/>
      <w:numFmt w:val="lowerRoman"/>
      <w:lvlText w:val="."/>
      <w:lvlJc w:val="right"/>
      <w:pPr>
        <w:ind w:left="7200" w:hanging="180"/>
      </w:pPr>
      <w:rPr>
        <w:rFonts w:cs="Times New Roman"/>
      </w:rPr>
    </w:lvl>
  </w:abstractNum>
  <w:abstractNum w:abstractNumId="20" w15:restartNumberingAfterBreak="0">
    <w:nsid w:val="425E5F65"/>
    <w:multiLevelType w:val="multilevel"/>
    <w:tmpl w:val="F514A0DA"/>
    <w:styleLink w:val="WWOutlineListStyle6"/>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43042ABE"/>
    <w:multiLevelType w:val="hybridMultilevel"/>
    <w:tmpl w:val="D992326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3345DBE"/>
    <w:multiLevelType w:val="multilevel"/>
    <w:tmpl w:val="00F653B2"/>
    <w:styleLink w:val="WWNum10"/>
    <w:lvl w:ilvl="0">
      <w:start w:val="1"/>
      <w:numFmt w:val="decimal"/>
      <w:lvlText w:val="%1."/>
      <w:lvlJc w:val="left"/>
      <w:pPr>
        <w:ind w:left="720" w:hanging="360"/>
      </w:pPr>
      <w:rPr>
        <w:rFonts w:ascii="Times New Roman" w:hAnsi="Times New Roman" w:cs="Times New Roman"/>
        <w:sz w:val="24"/>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23" w15:restartNumberingAfterBreak="0">
    <w:nsid w:val="436376CB"/>
    <w:multiLevelType w:val="multilevel"/>
    <w:tmpl w:val="3104C252"/>
    <w:styleLink w:val="WWNum3"/>
    <w:lvl w:ilvl="0">
      <w:start w:val="1"/>
      <w:numFmt w:val="lowerLetter"/>
      <w:lvlText w:val="%1)"/>
      <w:lvlJc w:val="left"/>
      <w:pPr>
        <w:ind w:left="720" w:hanging="360"/>
      </w:pPr>
      <w:rPr>
        <w:rFonts w:cs="Times New Roman"/>
      </w:rPr>
    </w:lvl>
    <w:lvl w:ilvl="1">
      <w:start w:val="1"/>
      <w:numFmt w:val="lowerLetter"/>
      <w:lvlText w:val=")"/>
      <w:lvlJc w:val="left"/>
      <w:pPr>
        <w:ind w:left="1080" w:hanging="360"/>
      </w:pPr>
      <w:rPr>
        <w:rFonts w:cs="Times New Roman"/>
      </w:rPr>
    </w:lvl>
    <w:lvl w:ilvl="2">
      <w:start w:val="1"/>
      <w:numFmt w:val="lowerLetter"/>
      <w:lvlText w:val=")"/>
      <w:lvlJc w:val="left"/>
      <w:pPr>
        <w:ind w:left="1440" w:hanging="360"/>
      </w:pPr>
      <w:rPr>
        <w:rFonts w:cs="Times New Roman"/>
      </w:rPr>
    </w:lvl>
    <w:lvl w:ilvl="3">
      <w:start w:val="1"/>
      <w:numFmt w:val="lowerLetter"/>
      <w:lvlText w:val=")"/>
      <w:lvlJc w:val="left"/>
      <w:pPr>
        <w:ind w:left="1800" w:hanging="360"/>
      </w:pPr>
      <w:rPr>
        <w:rFonts w:cs="Times New Roman"/>
      </w:rPr>
    </w:lvl>
    <w:lvl w:ilvl="4">
      <w:start w:val="1"/>
      <w:numFmt w:val="lowerLetter"/>
      <w:lvlText w:val=")"/>
      <w:lvlJc w:val="left"/>
      <w:pPr>
        <w:ind w:left="2160" w:hanging="360"/>
      </w:pPr>
      <w:rPr>
        <w:rFonts w:cs="Times New Roman"/>
      </w:rPr>
    </w:lvl>
    <w:lvl w:ilvl="5">
      <w:start w:val="1"/>
      <w:numFmt w:val="lowerLetter"/>
      <w:lvlText w:val=")"/>
      <w:lvlJc w:val="left"/>
      <w:pPr>
        <w:ind w:left="2520" w:hanging="360"/>
      </w:pPr>
      <w:rPr>
        <w:rFonts w:cs="Times New Roman"/>
      </w:rPr>
    </w:lvl>
    <w:lvl w:ilvl="6">
      <w:start w:val="1"/>
      <w:numFmt w:val="lowerLetter"/>
      <w:lvlText w:val=")"/>
      <w:lvlJc w:val="left"/>
      <w:pPr>
        <w:ind w:left="2880" w:hanging="360"/>
      </w:pPr>
      <w:rPr>
        <w:rFonts w:cs="Times New Roman"/>
      </w:rPr>
    </w:lvl>
    <w:lvl w:ilvl="7">
      <w:start w:val="1"/>
      <w:numFmt w:val="lowerLetter"/>
      <w:lvlText w:val=")"/>
      <w:lvlJc w:val="left"/>
      <w:pPr>
        <w:ind w:left="3240" w:hanging="360"/>
      </w:pPr>
      <w:rPr>
        <w:rFonts w:cs="Times New Roman"/>
      </w:rPr>
    </w:lvl>
    <w:lvl w:ilvl="8">
      <w:start w:val="1"/>
      <w:numFmt w:val="lowerLetter"/>
      <w:lvlText w:val=")"/>
      <w:lvlJc w:val="left"/>
      <w:pPr>
        <w:ind w:left="3600" w:hanging="360"/>
      </w:pPr>
      <w:rPr>
        <w:rFonts w:cs="Times New Roman"/>
      </w:rPr>
    </w:lvl>
  </w:abstractNum>
  <w:abstractNum w:abstractNumId="24" w15:restartNumberingAfterBreak="0">
    <w:nsid w:val="467A786F"/>
    <w:multiLevelType w:val="multilevel"/>
    <w:tmpl w:val="23526C64"/>
    <w:styleLink w:val="WWNum1"/>
    <w:lvl w:ilvl="0">
      <w:start w:val="1"/>
      <w:numFmt w:val="decimal"/>
      <w:lvlText w:val="%1."/>
      <w:lvlJc w:val="left"/>
      <w:pPr>
        <w:ind w:left="1080" w:hanging="360"/>
      </w:pPr>
      <w:rPr>
        <w:rFonts w:eastAsia="Times New Roman" w:cs="Times New Roman"/>
      </w:rPr>
    </w:lvl>
    <w:lvl w:ilvl="1">
      <w:start w:val="1"/>
      <w:numFmt w:val="lowerLetter"/>
      <w:lvlText w:val="."/>
      <w:lvlJc w:val="left"/>
      <w:pPr>
        <w:ind w:left="1800" w:hanging="360"/>
      </w:pPr>
      <w:rPr>
        <w:rFonts w:eastAsia="Times New Roman" w:cs="Times New Roman"/>
      </w:rPr>
    </w:lvl>
    <w:lvl w:ilvl="2">
      <w:start w:val="1"/>
      <w:numFmt w:val="lowerRoman"/>
      <w:lvlText w:val="."/>
      <w:lvlJc w:val="right"/>
      <w:pPr>
        <w:ind w:left="2520" w:hanging="180"/>
      </w:pPr>
      <w:rPr>
        <w:rFonts w:eastAsia="Times New Roman" w:cs="Times New Roman"/>
      </w:rPr>
    </w:lvl>
    <w:lvl w:ilvl="3">
      <w:start w:val="1"/>
      <w:numFmt w:val="decimal"/>
      <w:lvlText w:val="."/>
      <w:lvlJc w:val="left"/>
      <w:pPr>
        <w:ind w:left="3240" w:hanging="360"/>
      </w:pPr>
      <w:rPr>
        <w:rFonts w:eastAsia="Times New Roman" w:cs="Times New Roman"/>
      </w:rPr>
    </w:lvl>
    <w:lvl w:ilvl="4">
      <w:start w:val="1"/>
      <w:numFmt w:val="lowerLetter"/>
      <w:lvlText w:val="."/>
      <w:lvlJc w:val="left"/>
      <w:pPr>
        <w:ind w:left="3960" w:hanging="360"/>
      </w:pPr>
      <w:rPr>
        <w:rFonts w:eastAsia="Times New Roman" w:cs="Times New Roman"/>
      </w:rPr>
    </w:lvl>
    <w:lvl w:ilvl="5">
      <w:start w:val="1"/>
      <w:numFmt w:val="lowerRoman"/>
      <w:lvlText w:val="."/>
      <w:lvlJc w:val="right"/>
      <w:pPr>
        <w:ind w:left="4680" w:hanging="180"/>
      </w:pPr>
      <w:rPr>
        <w:rFonts w:eastAsia="Times New Roman" w:cs="Times New Roman"/>
      </w:rPr>
    </w:lvl>
    <w:lvl w:ilvl="6">
      <w:start w:val="1"/>
      <w:numFmt w:val="decimal"/>
      <w:lvlText w:val="."/>
      <w:lvlJc w:val="left"/>
      <w:pPr>
        <w:ind w:left="5400" w:hanging="360"/>
      </w:pPr>
      <w:rPr>
        <w:rFonts w:eastAsia="Times New Roman" w:cs="Times New Roman"/>
      </w:rPr>
    </w:lvl>
    <w:lvl w:ilvl="7">
      <w:start w:val="1"/>
      <w:numFmt w:val="lowerLetter"/>
      <w:lvlText w:val="."/>
      <w:lvlJc w:val="left"/>
      <w:pPr>
        <w:ind w:left="6120" w:hanging="360"/>
      </w:pPr>
      <w:rPr>
        <w:rFonts w:eastAsia="Times New Roman" w:cs="Times New Roman"/>
      </w:rPr>
    </w:lvl>
    <w:lvl w:ilvl="8">
      <w:start w:val="1"/>
      <w:numFmt w:val="lowerRoman"/>
      <w:lvlText w:val="."/>
      <w:lvlJc w:val="right"/>
      <w:pPr>
        <w:ind w:left="6840" w:hanging="180"/>
      </w:pPr>
      <w:rPr>
        <w:rFonts w:eastAsia="Times New Roman" w:cs="Times New Roman"/>
      </w:rPr>
    </w:lvl>
  </w:abstractNum>
  <w:abstractNum w:abstractNumId="25" w15:restartNumberingAfterBreak="0">
    <w:nsid w:val="472C3580"/>
    <w:multiLevelType w:val="hybridMultilevel"/>
    <w:tmpl w:val="0CD2107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652CBC"/>
    <w:multiLevelType w:val="multilevel"/>
    <w:tmpl w:val="B6B48DB4"/>
    <w:styleLink w:val="WWOutlineListStyle"/>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478F7713"/>
    <w:multiLevelType w:val="multilevel"/>
    <w:tmpl w:val="E9CE2D4C"/>
    <w:styleLink w:val="WWNum16"/>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1.%2.%3.%4.%5."/>
      <w:lvlJc w:val="left"/>
      <w:pPr>
        <w:ind w:left="1800" w:hanging="360"/>
      </w:pPr>
      <w:rPr>
        <w:rFonts w:cs="Times New Roman"/>
      </w:rPr>
    </w:lvl>
    <w:lvl w:ilvl="5">
      <w:start w:val="1"/>
      <w:numFmt w:val="decimal"/>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decimal"/>
      <w:lvlText w:val="%1.%2.%3.%4.%5.%6.%7.%8."/>
      <w:lvlJc w:val="left"/>
      <w:pPr>
        <w:ind w:left="2880" w:hanging="360"/>
      </w:pPr>
      <w:rPr>
        <w:rFonts w:cs="Times New Roman"/>
      </w:rPr>
    </w:lvl>
    <w:lvl w:ilvl="8">
      <w:start w:val="1"/>
      <w:numFmt w:val="decimal"/>
      <w:lvlText w:val="%1.%2.%3.%4.%5.%6.%7.%8.%9."/>
      <w:lvlJc w:val="left"/>
      <w:pPr>
        <w:ind w:left="3240" w:hanging="360"/>
      </w:pPr>
      <w:rPr>
        <w:rFonts w:cs="Times New Roman"/>
      </w:rPr>
    </w:lvl>
  </w:abstractNum>
  <w:abstractNum w:abstractNumId="28" w15:restartNumberingAfterBreak="0">
    <w:nsid w:val="48133261"/>
    <w:multiLevelType w:val="multilevel"/>
    <w:tmpl w:val="BF5C9D4E"/>
    <w:styleLink w:val="WWNum5"/>
    <w:lvl w:ilvl="0">
      <w:start w:val="1"/>
      <w:numFmt w:val="none"/>
      <w:suff w:val="nothing"/>
      <w:lvlText w:val="%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48F81DD8"/>
    <w:multiLevelType w:val="hybridMultilevel"/>
    <w:tmpl w:val="73EA7956"/>
    <w:lvl w:ilvl="0" w:tplc="572A5136">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50EC40D5"/>
    <w:multiLevelType w:val="multilevel"/>
    <w:tmpl w:val="EE6C41EC"/>
    <w:styleLink w:val="WWOutlineListStyle16"/>
    <w:lvl w:ilvl="0">
      <w:start w:val="1"/>
      <w:numFmt w:val="decimal"/>
      <w:pStyle w:val="Nagwek1"/>
      <w:lvlText w:val="%1."/>
      <w:lvlJc w:val="left"/>
      <w:pPr>
        <w:ind w:left="720" w:hanging="360"/>
      </w:pPr>
      <w:rPr>
        <w:rFonts w:cs="Times New Roman"/>
        <w:i w:val="0"/>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5B2E2F60"/>
    <w:multiLevelType w:val="hybridMultilevel"/>
    <w:tmpl w:val="73EA7956"/>
    <w:lvl w:ilvl="0" w:tplc="FFFFFFFF">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60F907D0"/>
    <w:multiLevelType w:val="multilevel"/>
    <w:tmpl w:val="E0E44BC8"/>
    <w:styleLink w:val="WWOutlineListStyle10"/>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2A22CCD"/>
    <w:multiLevelType w:val="multilevel"/>
    <w:tmpl w:val="F73C6B24"/>
    <w:styleLink w:val="WWOutlineListStyle9"/>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9396EEA"/>
    <w:multiLevelType w:val="multilevel"/>
    <w:tmpl w:val="8E98F330"/>
    <w:styleLink w:val="WWNum13"/>
    <w:lvl w:ilvl="0">
      <w:start w:val="1"/>
      <w:numFmt w:val="lowerLetter"/>
      <w:lvlText w:val="%1)"/>
      <w:lvlJc w:val="left"/>
      <w:pPr>
        <w:ind w:left="720" w:hanging="360"/>
      </w:pPr>
      <w:rPr>
        <w:rFonts w:ascii="Times New Roman" w:hAnsi="Times New Roman" w:cs="Times New Roman"/>
        <w:sz w:val="24"/>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35" w15:restartNumberingAfterBreak="0">
    <w:nsid w:val="6AC263BF"/>
    <w:multiLevelType w:val="multilevel"/>
    <w:tmpl w:val="C5A28D5C"/>
    <w:styleLink w:val="WWOutlineListStyle4"/>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1437261"/>
    <w:multiLevelType w:val="hybridMultilevel"/>
    <w:tmpl w:val="0CF0C40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D5165C"/>
    <w:multiLevelType w:val="multilevel"/>
    <w:tmpl w:val="D93080A6"/>
    <w:styleLink w:val="WWNum11"/>
    <w:lvl w:ilvl="0">
      <w:start w:val="1"/>
      <w:numFmt w:val="lowerLetter"/>
      <w:lvlText w:val="%1)"/>
      <w:lvlJc w:val="left"/>
      <w:pPr>
        <w:ind w:left="720" w:hanging="360"/>
      </w:pPr>
      <w:rPr>
        <w:rFonts w:ascii="Times New Roman" w:hAnsi="Times New Roman" w:cs="Times New Roman"/>
        <w:sz w:val="24"/>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38" w15:restartNumberingAfterBreak="0">
    <w:nsid w:val="744B4444"/>
    <w:multiLevelType w:val="multilevel"/>
    <w:tmpl w:val="534A9004"/>
    <w:styleLink w:val="WWOutlineListStyle14"/>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6AA3658"/>
    <w:multiLevelType w:val="hybridMultilevel"/>
    <w:tmpl w:val="73EA7956"/>
    <w:lvl w:ilvl="0" w:tplc="FFFFFFFF">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182277962">
    <w:abstractNumId w:val="30"/>
  </w:num>
  <w:num w:numId="2" w16cid:durableId="1175998148">
    <w:abstractNumId w:val="16"/>
  </w:num>
  <w:num w:numId="3" w16cid:durableId="849300131">
    <w:abstractNumId w:val="38"/>
  </w:num>
  <w:num w:numId="4" w16cid:durableId="2138865533">
    <w:abstractNumId w:val="1"/>
  </w:num>
  <w:num w:numId="5" w16cid:durableId="1505243176">
    <w:abstractNumId w:val="17"/>
  </w:num>
  <w:num w:numId="6" w16cid:durableId="1671984111">
    <w:abstractNumId w:val="12"/>
  </w:num>
  <w:num w:numId="7" w16cid:durableId="1135178354">
    <w:abstractNumId w:val="32"/>
  </w:num>
  <w:num w:numId="8" w16cid:durableId="1930847463">
    <w:abstractNumId w:val="33"/>
  </w:num>
  <w:num w:numId="9" w16cid:durableId="1395160078">
    <w:abstractNumId w:val="13"/>
  </w:num>
  <w:num w:numId="10" w16cid:durableId="153760489">
    <w:abstractNumId w:val="9"/>
  </w:num>
  <w:num w:numId="11" w16cid:durableId="423191461">
    <w:abstractNumId w:val="20"/>
  </w:num>
  <w:num w:numId="12" w16cid:durableId="1623262287">
    <w:abstractNumId w:val="2"/>
  </w:num>
  <w:num w:numId="13" w16cid:durableId="1079055585">
    <w:abstractNumId w:val="35"/>
  </w:num>
  <w:num w:numId="14" w16cid:durableId="1290160673">
    <w:abstractNumId w:val="15"/>
  </w:num>
  <w:num w:numId="15" w16cid:durableId="1230115440">
    <w:abstractNumId w:val="7"/>
  </w:num>
  <w:num w:numId="16" w16cid:durableId="1884444495">
    <w:abstractNumId w:val="4"/>
  </w:num>
  <w:num w:numId="17" w16cid:durableId="1312323206">
    <w:abstractNumId w:val="26"/>
  </w:num>
  <w:num w:numId="18" w16cid:durableId="1247223569">
    <w:abstractNumId w:val="24"/>
  </w:num>
  <w:num w:numId="19" w16cid:durableId="542644700">
    <w:abstractNumId w:val="6"/>
  </w:num>
  <w:num w:numId="20" w16cid:durableId="1018848412">
    <w:abstractNumId w:val="23"/>
  </w:num>
  <w:num w:numId="21" w16cid:durableId="536242111">
    <w:abstractNumId w:val="0"/>
  </w:num>
  <w:num w:numId="22" w16cid:durableId="607125768">
    <w:abstractNumId w:val="28"/>
  </w:num>
  <w:num w:numId="23" w16cid:durableId="1333264671">
    <w:abstractNumId w:val="11"/>
  </w:num>
  <w:num w:numId="24" w16cid:durableId="445851504">
    <w:abstractNumId w:val="10"/>
  </w:num>
  <w:num w:numId="25" w16cid:durableId="211424457">
    <w:abstractNumId w:val="19"/>
  </w:num>
  <w:num w:numId="26" w16cid:durableId="901908635">
    <w:abstractNumId w:val="5"/>
  </w:num>
  <w:num w:numId="27" w16cid:durableId="321005172">
    <w:abstractNumId w:val="22"/>
  </w:num>
  <w:num w:numId="28" w16cid:durableId="1761562665">
    <w:abstractNumId w:val="37"/>
  </w:num>
  <w:num w:numId="29" w16cid:durableId="635911641">
    <w:abstractNumId w:val="3"/>
  </w:num>
  <w:num w:numId="30" w16cid:durableId="470634499">
    <w:abstractNumId w:val="34"/>
  </w:num>
  <w:num w:numId="31" w16cid:durableId="1396664090">
    <w:abstractNumId w:val="14"/>
  </w:num>
  <w:num w:numId="32" w16cid:durableId="413818764">
    <w:abstractNumId w:val="8"/>
  </w:num>
  <w:num w:numId="33" w16cid:durableId="528639665">
    <w:abstractNumId w:val="27"/>
  </w:num>
  <w:num w:numId="34" w16cid:durableId="1268612826">
    <w:abstractNumId w:val="21"/>
  </w:num>
  <w:num w:numId="35" w16cid:durableId="606818367">
    <w:abstractNumId w:val="29"/>
  </w:num>
  <w:num w:numId="36" w16cid:durableId="1521502627">
    <w:abstractNumId w:val="18"/>
  </w:num>
  <w:num w:numId="37" w16cid:durableId="2094009280">
    <w:abstractNumId w:val="39"/>
  </w:num>
  <w:num w:numId="38" w16cid:durableId="1064259032">
    <w:abstractNumId w:val="31"/>
  </w:num>
  <w:num w:numId="39" w16cid:durableId="724328434">
    <w:abstractNumId w:val="25"/>
  </w:num>
  <w:num w:numId="40" w16cid:durableId="1063721111">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BD"/>
    <w:rsid w:val="00000849"/>
    <w:rsid w:val="00001178"/>
    <w:rsid w:val="00001EF2"/>
    <w:rsid w:val="00003645"/>
    <w:rsid w:val="00006AA4"/>
    <w:rsid w:val="00007585"/>
    <w:rsid w:val="000078F1"/>
    <w:rsid w:val="00010B3A"/>
    <w:rsid w:val="00015232"/>
    <w:rsid w:val="0001542E"/>
    <w:rsid w:val="00021380"/>
    <w:rsid w:val="0002381B"/>
    <w:rsid w:val="000318D7"/>
    <w:rsid w:val="00031FAE"/>
    <w:rsid w:val="0003352D"/>
    <w:rsid w:val="00034736"/>
    <w:rsid w:val="00034C78"/>
    <w:rsid w:val="000369A3"/>
    <w:rsid w:val="00042119"/>
    <w:rsid w:val="00044264"/>
    <w:rsid w:val="0004427C"/>
    <w:rsid w:val="00047AD0"/>
    <w:rsid w:val="00051F79"/>
    <w:rsid w:val="00052270"/>
    <w:rsid w:val="00053A01"/>
    <w:rsid w:val="00054925"/>
    <w:rsid w:val="000552F4"/>
    <w:rsid w:val="00062B7A"/>
    <w:rsid w:val="000633B4"/>
    <w:rsid w:val="000643B8"/>
    <w:rsid w:val="00066671"/>
    <w:rsid w:val="00070719"/>
    <w:rsid w:val="00070E6B"/>
    <w:rsid w:val="000759B0"/>
    <w:rsid w:val="0007603D"/>
    <w:rsid w:val="000809D0"/>
    <w:rsid w:val="000820FF"/>
    <w:rsid w:val="00082755"/>
    <w:rsid w:val="000847FD"/>
    <w:rsid w:val="000855D5"/>
    <w:rsid w:val="00086473"/>
    <w:rsid w:val="000867D5"/>
    <w:rsid w:val="00087D44"/>
    <w:rsid w:val="000902EF"/>
    <w:rsid w:val="00090D3B"/>
    <w:rsid w:val="00093E0B"/>
    <w:rsid w:val="00095C5C"/>
    <w:rsid w:val="000A1E23"/>
    <w:rsid w:val="000A2C7D"/>
    <w:rsid w:val="000A4514"/>
    <w:rsid w:val="000A49D7"/>
    <w:rsid w:val="000B26AD"/>
    <w:rsid w:val="000B4237"/>
    <w:rsid w:val="000B5710"/>
    <w:rsid w:val="000B6078"/>
    <w:rsid w:val="000B7E4D"/>
    <w:rsid w:val="000C173A"/>
    <w:rsid w:val="000C3C77"/>
    <w:rsid w:val="000C698F"/>
    <w:rsid w:val="000C7160"/>
    <w:rsid w:val="000D0806"/>
    <w:rsid w:val="000D145B"/>
    <w:rsid w:val="000D2876"/>
    <w:rsid w:val="000D288E"/>
    <w:rsid w:val="000D57B5"/>
    <w:rsid w:val="000D5ADD"/>
    <w:rsid w:val="000E52F7"/>
    <w:rsid w:val="000E7F2C"/>
    <w:rsid w:val="000F19B0"/>
    <w:rsid w:val="000F2AE9"/>
    <w:rsid w:val="000F2D84"/>
    <w:rsid w:val="000F41FA"/>
    <w:rsid w:val="000F5E74"/>
    <w:rsid w:val="000F6FCA"/>
    <w:rsid w:val="000F7A9D"/>
    <w:rsid w:val="00100EAE"/>
    <w:rsid w:val="0010246E"/>
    <w:rsid w:val="001069B3"/>
    <w:rsid w:val="00106A8C"/>
    <w:rsid w:val="0011480D"/>
    <w:rsid w:val="00114A17"/>
    <w:rsid w:val="001219A5"/>
    <w:rsid w:val="0012235A"/>
    <w:rsid w:val="00122D25"/>
    <w:rsid w:val="001242FD"/>
    <w:rsid w:val="00124388"/>
    <w:rsid w:val="001259C1"/>
    <w:rsid w:val="0013331C"/>
    <w:rsid w:val="00133817"/>
    <w:rsid w:val="001364B4"/>
    <w:rsid w:val="001369EC"/>
    <w:rsid w:val="001410B6"/>
    <w:rsid w:val="00142045"/>
    <w:rsid w:val="00142223"/>
    <w:rsid w:val="001423E8"/>
    <w:rsid w:val="00143826"/>
    <w:rsid w:val="00145A5F"/>
    <w:rsid w:val="001467E9"/>
    <w:rsid w:val="00147978"/>
    <w:rsid w:val="00153867"/>
    <w:rsid w:val="00157EBD"/>
    <w:rsid w:val="00162F97"/>
    <w:rsid w:val="00164C2D"/>
    <w:rsid w:val="00164C9A"/>
    <w:rsid w:val="00165F58"/>
    <w:rsid w:val="00170994"/>
    <w:rsid w:val="00175771"/>
    <w:rsid w:val="00175E92"/>
    <w:rsid w:val="001767DA"/>
    <w:rsid w:val="00182FB5"/>
    <w:rsid w:val="001856C8"/>
    <w:rsid w:val="001943AF"/>
    <w:rsid w:val="00194999"/>
    <w:rsid w:val="00194A7C"/>
    <w:rsid w:val="00194B05"/>
    <w:rsid w:val="00195293"/>
    <w:rsid w:val="00197FEB"/>
    <w:rsid w:val="001A542E"/>
    <w:rsid w:val="001A5B7D"/>
    <w:rsid w:val="001B1A68"/>
    <w:rsid w:val="001B4398"/>
    <w:rsid w:val="001B4E52"/>
    <w:rsid w:val="001B568C"/>
    <w:rsid w:val="001B6396"/>
    <w:rsid w:val="001C206F"/>
    <w:rsid w:val="001C278B"/>
    <w:rsid w:val="001C2F91"/>
    <w:rsid w:val="001D100A"/>
    <w:rsid w:val="001D180B"/>
    <w:rsid w:val="001D3C29"/>
    <w:rsid w:val="001D3EB7"/>
    <w:rsid w:val="001D45B9"/>
    <w:rsid w:val="001D6524"/>
    <w:rsid w:val="001E25CC"/>
    <w:rsid w:val="001E2A4D"/>
    <w:rsid w:val="001E2A94"/>
    <w:rsid w:val="001E30E6"/>
    <w:rsid w:val="001E415B"/>
    <w:rsid w:val="001E7589"/>
    <w:rsid w:val="001F0A0F"/>
    <w:rsid w:val="001F23C2"/>
    <w:rsid w:val="001F2961"/>
    <w:rsid w:val="001F67E0"/>
    <w:rsid w:val="001F79F1"/>
    <w:rsid w:val="00201309"/>
    <w:rsid w:val="0020297C"/>
    <w:rsid w:val="002030D5"/>
    <w:rsid w:val="00207021"/>
    <w:rsid w:val="00212656"/>
    <w:rsid w:val="00215E2F"/>
    <w:rsid w:val="00220E69"/>
    <w:rsid w:val="0022178F"/>
    <w:rsid w:val="00221FE1"/>
    <w:rsid w:val="0022542B"/>
    <w:rsid w:val="00231F46"/>
    <w:rsid w:val="00236D1B"/>
    <w:rsid w:val="002433AD"/>
    <w:rsid w:val="00245D23"/>
    <w:rsid w:val="002465C7"/>
    <w:rsid w:val="00250225"/>
    <w:rsid w:val="002576F2"/>
    <w:rsid w:val="00257B20"/>
    <w:rsid w:val="0026012E"/>
    <w:rsid w:val="00263C8D"/>
    <w:rsid w:val="00267BBD"/>
    <w:rsid w:val="00267BF3"/>
    <w:rsid w:val="00270E42"/>
    <w:rsid w:val="0027186A"/>
    <w:rsid w:val="00271FD4"/>
    <w:rsid w:val="0027576C"/>
    <w:rsid w:val="002834F8"/>
    <w:rsid w:val="0028482D"/>
    <w:rsid w:val="0028531F"/>
    <w:rsid w:val="00285DF5"/>
    <w:rsid w:val="00290E28"/>
    <w:rsid w:val="00290E41"/>
    <w:rsid w:val="00292178"/>
    <w:rsid w:val="002A1309"/>
    <w:rsid w:val="002A16BC"/>
    <w:rsid w:val="002A1905"/>
    <w:rsid w:val="002A5A43"/>
    <w:rsid w:val="002B0A30"/>
    <w:rsid w:val="002B4D6A"/>
    <w:rsid w:val="002B5325"/>
    <w:rsid w:val="002B770B"/>
    <w:rsid w:val="002C17B8"/>
    <w:rsid w:val="002C26DB"/>
    <w:rsid w:val="002C45EC"/>
    <w:rsid w:val="002C4E00"/>
    <w:rsid w:val="002C6E54"/>
    <w:rsid w:val="002D1268"/>
    <w:rsid w:val="002D28BB"/>
    <w:rsid w:val="002D5D22"/>
    <w:rsid w:val="002D6FBB"/>
    <w:rsid w:val="002D71AC"/>
    <w:rsid w:val="002F0142"/>
    <w:rsid w:val="002F12ED"/>
    <w:rsid w:val="002F3C3F"/>
    <w:rsid w:val="002F63ED"/>
    <w:rsid w:val="002F6759"/>
    <w:rsid w:val="0030010F"/>
    <w:rsid w:val="003024CA"/>
    <w:rsid w:val="003038BA"/>
    <w:rsid w:val="00306AE6"/>
    <w:rsid w:val="00307979"/>
    <w:rsid w:val="0031118D"/>
    <w:rsid w:val="003149BB"/>
    <w:rsid w:val="00315F81"/>
    <w:rsid w:val="003219DA"/>
    <w:rsid w:val="003230C3"/>
    <w:rsid w:val="0033195D"/>
    <w:rsid w:val="00331C5A"/>
    <w:rsid w:val="0033728C"/>
    <w:rsid w:val="00337DA5"/>
    <w:rsid w:val="00340E1C"/>
    <w:rsid w:val="00344749"/>
    <w:rsid w:val="00345386"/>
    <w:rsid w:val="003472B1"/>
    <w:rsid w:val="0035226F"/>
    <w:rsid w:val="00353670"/>
    <w:rsid w:val="00353710"/>
    <w:rsid w:val="00360E7F"/>
    <w:rsid w:val="00363DA6"/>
    <w:rsid w:val="0036429C"/>
    <w:rsid w:val="00364A4D"/>
    <w:rsid w:val="00365D9C"/>
    <w:rsid w:val="00370F5F"/>
    <w:rsid w:val="0037191C"/>
    <w:rsid w:val="00372ACA"/>
    <w:rsid w:val="00373925"/>
    <w:rsid w:val="00373E27"/>
    <w:rsid w:val="00375CF2"/>
    <w:rsid w:val="00375DE5"/>
    <w:rsid w:val="00376D37"/>
    <w:rsid w:val="00377CF4"/>
    <w:rsid w:val="0038055C"/>
    <w:rsid w:val="00381408"/>
    <w:rsid w:val="0038216B"/>
    <w:rsid w:val="00382E3C"/>
    <w:rsid w:val="00383508"/>
    <w:rsid w:val="003861FD"/>
    <w:rsid w:val="00386FF3"/>
    <w:rsid w:val="003870B2"/>
    <w:rsid w:val="003874C8"/>
    <w:rsid w:val="0038756D"/>
    <w:rsid w:val="00397060"/>
    <w:rsid w:val="003A40AC"/>
    <w:rsid w:val="003A53D8"/>
    <w:rsid w:val="003B0854"/>
    <w:rsid w:val="003B0E57"/>
    <w:rsid w:val="003B21B5"/>
    <w:rsid w:val="003B32E1"/>
    <w:rsid w:val="003B3D3B"/>
    <w:rsid w:val="003B4680"/>
    <w:rsid w:val="003B51ED"/>
    <w:rsid w:val="003B72A0"/>
    <w:rsid w:val="003B7BF5"/>
    <w:rsid w:val="003C253D"/>
    <w:rsid w:val="003C28DB"/>
    <w:rsid w:val="003C3170"/>
    <w:rsid w:val="003C40AF"/>
    <w:rsid w:val="003C68E1"/>
    <w:rsid w:val="003C6DE8"/>
    <w:rsid w:val="003C7745"/>
    <w:rsid w:val="003D5DEC"/>
    <w:rsid w:val="003E0785"/>
    <w:rsid w:val="003E09FD"/>
    <w:rsid w:val="003E244D"/>
    <w:rsid w:val="003E2AF0"/>
    <w:rsid w:val="003E2D20"/>
    <w:rsid w:val="003E47F1"/>
    <w:rsid w:val="003E50AD"/>
    <w:rsid w:val="003E65BF"/>
    <w:rsid w:val="003E6CBA"/>
    <w:rsid w:val="003E7C57"/>
    <w:rsid w:val="003F0E70"/>
    <w:rsid w:val="003F4326"/>
    <w:rsid w:val="003F5085"/>
    <w:rsid w:val="003F70D5"/>
    <w:rsid w:val="00401CA6"/>
    <w:rsid w:val="0040246B"/>
    <w:rsid w:val="004026E9"/>
    <w:rsid w:val="00404BA9"/>
    <w:rsid w:val="00404EF9"/>
    <w:rsid w:val="004077C9"/>
    <w:rsid w:val="00410F3E"/>
    <w:rsid w:val="00413690"/>
    <w:rsid w:val="00427C56"/>
    <w:rsid w:val="004374DE"/>
    <w:rsid w:val="00437905"/>
    <w:rsid w:val="00441620"/>
    <w:rsid w:val="004425DB"/>
    <w:rsid w:val="0044315B"/>
    <w:rsid w:val="00450D83"/>
    <w:rsid w:val="00457B9A"/>
    <w:rsid w:val="00460F86"/>
    <w:rsid w:val="0046646A"/>
    <w:rsid w:val="00467E53"/>
    <w:rsid w:val="00470990"/>
    <w:rsid w:val="00472D01"/>
    <w:rsid w:val="004740AF"/>
    <w:rsid w:val="004744D9"/>
    <w:rsid w:val="00476129"/>
    <w:rsid w:val="004762A7"/>
    <w:rsid w:val="00476A50"/>
    <w:rsid w:val="00477E26"/>
    <w:rsid w:val="00483138"/>
    <w:rsid w:val="0048430E"/>
    <w:rsid w:val="00487B7F"/>
    <w:rsid w:val="00490653"/>
    <w:rsid w:val="004935A5"/>
    <w:rsid w:val="00493F1D"/>
    <w:rsid w:val="00495AFF"/>
    <w:rsid w:val="00496393"/>
    <w:rsid w:val="00496602"/>
    <w:rsid w:val="004A260F"/>
    <w:rsid w:val="004A5DC9"/>
    <w:rsid w:val="004A6825"/>
    <w:rsid w:val="004A73D1"/>
    <w:rsid w:val="004C193B"/>
    <w:rsid w:val="004C2AAF"/>
    <w:rsid w:val="004C33E8"/>
    <w:rsid w:val="004C3610"/>
    <w:rsid w:val="004D56B9"/>
    <w:rsid w:val="004E1F81"/>
    <w:rsid w:val="004E479B"/>
    <w:rsid w:val="004E6838"/>
    <w:rsid w:val="004E6CD3"/>
    <w:rsid w:val="004F2E8D"/>
    <w:rsid w:val="004F5C09"/>
    <w:rsid w:val="004F7579"/>
    <w:rsid w:val="005008F9"/>
    <w:rsid w:val="00501FDF"/>
    <w:rsid w:val="0050259D"/>
    <w:rsid w:val="0050350B"/>
    <w:rsid w:val="00503F51"/>
    <w:rsid w:val="0050506F"/>
    <w:rsid w:val="00506196"/>
    <w:rsid w:val="00506992"/>
    <w:rsid w:val="00506A54"/>
    <w:rsid w:val="00507B8D"/>
    <w:rsid w:val="00516A88"/>
    <w:rsid w:val="00517605"/>
    <w:rsid w:val="00521A00"/>
    <w:rsid w:val="00521DE5"/>
    <w:rsid w:val="005221EF"/>
    <w:rsid w:val="00524A17"/>
    <w:rsid w:val="00526FD3"/>
    <w:rsid w:val="00531F2F"/>
    <w:rsid w:val="00534C18"/>
    <w:rsid w:val="005357AC"/>
    <w:rsid w:val="00540CF0"/>
    <w:rsid w:val="005415F1"/>
    <w:rsid w:val="005449A5"/>
    <w:rsid w:val="00547A3B"/>
    <w:rsid w:val="00553F7A"/>
    <w:rsid w:val="00553FFB"/>
    <w:rsid w:val="00555BC3"/>
    <w:rsid w:val="00555D40"/>
    <w:rsid w:val="00564F74"/>
    <w:rsid w:val="005708CA"/>
    <w:rsid w:val="00570F64"/>
    <w:rsid w:val="005720C4"/>
    <w:rsid w:val="0057538E"/>
    <w:rsid w:val="00577719"/>
    <w:rsid w:val="00580E28"/>
    <w:rsid w:val="005833A7"/>
    <w:rsid w:val="005850CB"/>
    <w:rsid w:val="00586826"/>
    <w:rsid w:val="00591EAD"/>
    <w:rsid w:val="005930DB"/>
    <w:rsid w:val="00596838"/>
    <w:rsid w:val="00596B97"/>
    <w:rsid w:val="005A1744"/>
    <w:rsid w:val="005A4834"/>
    <w:rsid w:val="005A486E"/>
    <w:rsid w:val="005A702D"/>
    <w:rsid w:val="005A7657"/>
    <w:rsid w:val="005B0892"/>
    <w:rsid w:val="005B4395"/>
    <w:rsid w:val="005B5547"/>
    <w:rsid w:val="005B5751"/>
    <w:rsid w:val="005C0506"/>
    <w:rsid w:val="005D1AE1"/>
    <w:rsid w:val="005D7BA6"/>
    <w:rsid w:val="005E3268"/>
    <w:rsid w:val="005E3EC8"/>
    <w:rsid w:val="005E5D06"/>
    <w:rsid w:val="005F088D"/>
    <w:rsid w:val="005F09C9"/>
    <w:rsid w:val="005F12C2"/>
    <w:rsid w:val="005F1CC7"/>
    <w:rsid w:val="005F1D8B"/>
    <w:rsid w:val="005F44F0"/>
    <w:rsid w:val="00602920"/>
    <w:rsid w:val="00604351"/>
    <w:rsid w:val="006050D4"/>
    <w:rsid w:val="00605723"/>
    <w:rsid w:val="00613927"/>
    <w:rsid w:val="00614CDB"/>
    <w:rsid w:val="00614DFE"/>
    <w:rsid w:val="006175E9"/>
    <w:rsid w:val="006179CB"/>
    <w:rsid w:val="0062123C"/>
    <w:rsid w:val="006246AD"/>
    <w:rsid w:val="006347C9"/>
    <w:rsid w:val="006354CF"/>
    <w:rsid w:val="006401DF"/>
    <w:rsid w:val="006406F8"/>
    <w:rsid w:val="00640BE2"/>
    <w:rsid w:val="00640F37"/>
    <w:rsid w:val="006410F9"/>
    <w:rsid w:val="006411DC"/>
    <w:rsid w:val="00641C31"/>
    <w:rsid w:val="00646149"/>
    <w:rsid w:val="00646CE1"/>
    <w:rsid w:val="006504D4"/>
    <w:rsid w:val="006504F6"/>
    <w:rsid w:val="00650970"/>
    <w:rsid w:val="00650CD9"/>
    <w:rsid w:val="006515B7"/>
    <w:rsid w:val="0065509D"/>
    <w:rsid w:val="0066043C"/>
    <w:rsid w:val="00661D35"/>
    <w:rsid w:val="0066544D"/>
    <w:rsid w:val="00672A0F"/>
    <w:rsid w:val="0067425B"/>
    <w:rsid w:val="00674491"/>
    <w:rsid w:val="00677288"/>
    <w:rsid w:val="00681B15"/>
    <w:rsid w:val="0068255A"/>
    <w:rsid w:val="0068580E"/>
    <w:rsid w:val="00686C34"/>
    <w:rsid w:val="00692767"/>
    <w:rsid w:val="0069641F"/>
    <w:rsid w:val="006977FB"/>
    <w:rsid w:val="006A140D"/>
    <w:rsid w:val="006A32AA"/>
    <w:rsid w:val="006A45D6"/>
    <w:rsid w:val="006A5534"/>
    <w:rsid w:val="006A61F5"/>
    <w:rsid w:val="006A7112"/>
    <w:rsid w:val="006B13C4"/>
    <w:rsid w:val="006B3DC4"/>
    <w:rsid w:val="006B6781"/>
    <w:rsid w:val="006C20EF"/>
    <w:rsid w:val="006C230D"/>
    <w:rsid w:val="006C290C"/>
    <w:rsid w:val="006C6F14"/>
    <w:rsid w:val="006D3972"/>
    <w:rsid w:val="006D3FCC"/>
    <w:rsid w:val="006D4A05"/>
    <w:rsid w:val="006D5854"/>
    <w:rsid w:val="006D705A"/>
    <w:rsid w:val="006E0316"/>
    <w:rsid w:val="006F26D9"/>
    <w:rsid w:val="006F5C0A"/>
    <w:rsid w:val="006F6EF9"/>
    <w:rsid w:val="006F778B"/>
    <w:rsid w:val="00701093"/>
    <w:rsid w:val="007032D6"/>
    <w:rsid w:val="00703572"/>
    <w:rsid w:val="00706ACD"/>
    <w:rsid w:val="0070726A"/>
    <w:rsid w:val="00707B08"/>
    <w:rsid w:val="00712E56"/>
    <w:rsid w:val="0071365B"/>
    <w:rsid w:val="00715992"/>
    <w:rsid w:val="00716535"/>
    <w:rsid w:val="0072052D"/>
    <w:rsid w:val="00724088"/>
    <w:rsid w:val="00724BB3"/>
    <w:rsid w:val="00726E22"/>
    <w:rsid w:val="007270F3"/>
    <w:rsid w:val="007315FC"/>
    <w:rsid w:val="00734218"/>
    <w:rsid w:val="00734A4D"/>
    <w:rsid w:val="0073523F"/>
    <w:rsid w:val="00740518"/>
    <w:rsid w:val="00740F01"/>
    <w:rsid w:val="00740F2F"/>
    <w:rsid w:val="00742263"/>
    <w:rsid w:val="00743809"/>
    <w:rsid w:val="00744FFA"/>
    <w:rsid w:val="00750618"/>
    <w:rsid w:val="00750799"/>
    <w:rsid w:val="007522B0"/>
    <w:rsid w:val="007539BD"/>
    <w:rsid w:val="00754B90"/>
    <w:rsid w:val="007560DD"/>
    <w:rsid w:val="00760AEC"/>
    <w:rsid w:val="00762003"/>
    <w:rsid w:val="007636C5"/>
    <w:rsid w:val="0076435C"/>
    <w:rsid w:val="00765744"/>
    <w:rsid w:val="00765D6D"/>
    <w:rsid w:val="007675A6"/>
    <w:rsid w:val="00770B9D"/>
    <w:rsid w:val="00776107"/>
    <w:rsid w:val="00777F87"/>
    <w:rsid w:val="007808E7"/>
    <w:rsid w:val="00782F95"/>
    <w:rsid w:val="00785007"/>
    <w:rsid w:val="007851A4"/>
    <w:rsid w:val="00785A8A"/>
    <w:rsid w:val="00787AB0"/>
    <w:rsid w:val="007951C9"/>
    <w:rsid w:val="007A06A1"/>
    <w:rsid w:val="007A18FE"/>
    <w:rsid w:val="007A196E"/>
    <w:rsid w:val="007A235D"/>
    <w:rsid w:val="007A2954"/>
    <w:rsid w:val="007A36CD"/>
    <w:rsid w:val="007A5DD2"/>
    <w:rsid w:val="007A69F5"/>
    <w:rsid w:val="007B0431"/>
    <w:rsid w:val="007B0952"/>
    <w:rsid w:val="007B23B0"/>
    <w:rsid w:val="007B484E"/>
    <w:rsid w:val="007B5020"/>
    <w:rsid w:val="007B757A"/>
    <w:rsid w:val="007C585A"/>
    <w:rsid w:val="007C64CA"/>
    <w:rsid w:val="007D4EDF"/>
    <w:rsid w:val="007D537E"/>
    <w:rsid w:val="007D538F"/>
    <w:rsid w:val="007D6B4E"/>
    <w:rsid w:val="007E3C03"/>
    <w:rsid w:val="007E6209"/>
    <w:rsid w:val="007E62A2"/>
    <w:rsid w:val="007E7545"/>
    <w:rsid w:val="007F0DC5"/>
    <w:rsid w:val="007F18E3"/>
    <w:rsid w:val="007F2A9E"/>
    <w:rsid w:val="007F2B7F"/>
    <w:rsid w:val="007F3565"/>
    <w:rsid w:val="007F3DE3"/>
    <w:rsid w:val="007F4579"/>
    <w:rsid w:val="007F4791"/>
    <w:rsid w:val="007F6823"/>
    <w:rsid w:val="008024AE"/>
    <w:rsid w:val="008105CD"/>
    <w:rsid w:val="00810D54"/>
    <w:rsid w:val="00813577"/>
    <w:rsid w:val="0081379B"/>
    <w:rsid w:val="008162DD"/>
    <w:rsid w:val="00816CB6"/>
    <w:rsid w:val="00820C91"/>
    <w:rsid w:val="00821CFA"/>
    <w:rsid w:val="00827E69"/>
    <w:rsid w:val="00827EDB"/>
    <w:rsid w:val="0083172D"/>
    <w:rsid w:val="008336B5"/>
    <w:rsid w:val="008432C9"/>
    <w:rsid w:val="008474D5"/>
    <w:rsid w:val="00850430"/>
    <w:rsid w:val="00851941"/>
    <w:rsid w:val="00851C54"/>
    <w:rsid w:val="00853084"/>
    <w:rsid w:val="00861726"/>
    <w:rsid w:val="008622B7"/>
    <w:rsid w:val="00871C57"/>
    <w:rsid w:val="00872D7E"/>
    <w:rsid w:val="00874017"/>
    <w:rsid w:val="00876117"/>
    <w:rsid w:val="00877418"/>
    <w:rsid w:val="00880E07"/>
    <w:rsid w:val="00880F7B"/>
    <w:rsid w:val="0088365B"/>
    <w:rsid w:val="00883C9D"/>
    <w:rsid w:val="00884D9D"/>
    <w:rsid w:val="008936E1"/>
    <w:rsid w:val="00893F0A"/>
    <w:rsid w:val="00895186"/>
    <w:rsid w:val="008A2671"/>
    <w:rsid w:val="008A3298"/>
    <w:rsid w:val="008A465C"/>
    <w:rsid w:val="008A4E84"/>
    <w:rsid w:val="008A5E11"/>
    <w:rsid w:val="008A7481"/>
    <w:rsid w:val="008A7591"/>
    <w:rsid w:val="008B04EF"/>
    <w:rsid w:val="008B0F8D"/>
    <w:rsid w:val="008B5BD0"/>
    <w:rsid w:val="008B6DA6"/>
    <w:rsid w:val="008B6EE7"/>
    <w:rsid w:val="008B7EC4"/>
    <w:rsid w:val="008C254C"/>
    <w:rsid w:val="008C5198"/>
    <w:rsid w:val="008C6361"/>
    <w:rsid w:val="008C7FAF"/>
    <w:rsid w:val="008D05C5"/>
    <w:rsid w:val="008E456B"/>
    <w:rsid w:val="008E4C0F"/>
    <w:rsid w:val="008E5BC6"/>
    <w:rsid w:val="008E75E2"/>
    <w:rsid w:val="008F061C"/>
    <w:rsid w:val="008F2B4F"/>
    <w:rsid w:val="008F7963"/>
    <w:rsid w:val="008F7C37"/>
    <w:rsid w:val="0091102E"/>
    <w:rsid w:val="00911C75"/>
    <w:rsid w:val="00916FA1"/>
    <w:rsid w:val="00921CD0"/>
    <w:rsid w:val="00924155"/>
    <w:rsid w:val="00927553"/>
    <w:rsid w:val="00931335"/>
    <w:rsid w:val="009363F2"/>
    <w:rsid w:val="00943398"/>
    <w:rsid w:val="00943B45"/>
    <w:rsid w:val="00945CBE"/>
    <w:rsid w:val="009476E3"/>
    <w:rsid w:val="00953844"/>
    <w:rsid w:val="00955EA7"/>
    <w:rsid w:val="00956AC2"/>
    <w:rsid w:val="00962959"/>
    <w:rsid w:val="009632E3"/>
    <w:rsid w:val="00963883"/>
    <w:rsid w:val="0096640B"/>
    <w:rsid w:val="00966646"/>
    <w:rsid w:val="00966E34"/>
    <w:rsid w:val="00970297"/>
    <w:rsid w:val="00980A01"/>
    <w:rsid w:val="00984C27"/>
    <w:rsid w:val="0098584B"/>
    <w:rsid w:val="009912FC"/>
    <w:rsid w:val="00991555"/>
    <w:rsid w:val="009A1A8F"/>
    <w:rsid w:val="009A7B7B"/>
    <w:rsid w:val="009B2C7D"/>
    <w:rsid w:val="009B5A15"/>
    <w:rsid w:val="009B6491"/>
    <w:rsid w:val="009C2106"/>
    <w:rsid w:val="009C72A1"/>
    <w:rsid w:val="009D11D6"/>
    <w:rsid w:val="009D3576"/>
    <w:rsid w:val="009D5AB0"/>
    <w:rsid w:val="009D7DC6"/>
    <w:rsid w:val="009E018A"/>
    <w:rsid w:val="009E0D3D"/>
    <w:rsid w:val="009E41A3"/>
    <w:rsid w:val="009E4263"/>
    <w:rsid w:val="009E4EB1"/>
    <w:rsid w:val="009E510F"/>
    <w:rsid w:val="009F18D5"/>
    <w:rsid w:val="009F5587"/>
    <w:rsid w:val="009F6A6E"/>
    <w:rsid w:val="00A00350"/>
    <w:rsid w:val="00A00CA2"/>
    <w:rsid w:val="00A0142A"/>
    <w:rsid w:val="00A02B12"/>
    <w:rsid w:val="00A02E62"/>
    <w:rsid w:val="00A05061"/>
    <w:rsid w:val="00A06FF6"/>
    <w:rsid w:val="00A12BEA"/>
    <w:rsid w:val="00A174AC"/>
    <w:rsid w:val="00A1775F"/>
    <w:rsid w:val="00A211FB"/>
    <w:rsid w:val="00A2302D"/>
    <w:rsid w:val="00A2507C"/>
    <w:rsid w:val="00A250E2"/>
    <w:rsid w:val="00A267DF"/>
    <w:rsid w:val="00A2714A"/>
    <w:rsid w:val="00A319EA"/>
    <w:rsid w:val="00A31C7A"/>
    <w:rsid w:val="00A322DD"/>
    <w:rsid w:val="00A351A8"/>
    <w:rsid w:val="00A42C6B"/>
    <w:rsid w:val="00A45479"/>
    <w:rsid w:val="00A47578"/>
    <w:rsid w:val="00A5160D"/>
    <w:rsid w:val="00A56A0F"/>
    <w:rsid w:val="00A56C7F"/>
    <w:rsid w:val="00A57418"/>
    <w:rsid w:val="00A61DA4"/>
    <w:rsid w:val="00A63651"/>
    <w:rsid w:val="00A64962"/>
    <w:rsid w:val="00A65C1E"/>
    <w:rsid w:val="00A66A63"/>
    <w:rsid w:val="00A66AB0"/>
    <w:rsid w:val="00A70B49"/>
    <w:rsid w:val="00A77B90"/>
    <w:rsid w:val="00A83B08"/>
    <w:rsid w:val="00A86DA2"/>
    <w:rsid w:val="00A870BE"/>
    <w:rsid w:val="00A87454"/>
    <w:rsid w:val="00A9125B"/>
    <w:rsid w:val="00A91EA4"/>
    <w:rsid w:val="00A923C1"/>
    <w:rsid w:val="00A95CE7"/>
    <w:rsid w:val="00A97C28"/>
    <w:rsid w:val="00AA0496"/>
    <w:rsid w:val="00AA0634"/>
    <w:rsid w:val="00AA269E"/>
    <w:rsid w:val="00AA34D9"/>
    <w:rsid w:val="00AA3CAE"/>
    <w:rsid w:val="00AA5C9B"/>
    <w:rsid w:val="00AA626B"/>
    <w:rsid w:val="00AB0B02"/>
    <w:rsid w:val="00AB0C46"/>
    <w:rsid w:val="00AB1B46"/>
    <w:rsid w:val="00AB3B7B"/>
    <w:rsid w:val="00AB483E"/>
    <w:rsid w:val="00AB4C32"/>
    <w:rsid w:val="00AB65DB"/>
    <w:rsid w:val="00AB7F94"/>
    <w:rsid w:val="00AC023F"/>
    <w:rsid w:val="00AC0B17"/>
    <w:rsid w:val="00AC3076"/>
    <w:rsid w:val="00AC401E"/>
    <w:rsid w:val="00AD45FE"/>
    <w:rsid w:val="00AD530D"/>
    <w:rsid w:val="00AE5883"/>
    <w:rsid w:val="00AE6708"/>
    <w:rsid w:val="00AE7D22"/>
    <w:rsid w:val="00B054AF"/>
    <w:rsid w:val="00B07172"/>
    <w:rsid w:val="00B10362"/>
    <w:rsid w:val="00B103EF"/>
    <w:rsid w:val="00B11F6F"/>
    <w:rsid w:val="00B12B2C"/>
    <w:rsid w:val="00B12DEC"/>
    <w:rsid w:val="00B12E45"/>
    <w:rsid w:val="00B13796"/>
    <w:rsid w:val="00B14458"/>
    <w:rsid w:val="00B17AF3"/>
    <w:rsid w:val="00B226E6"/>
    <w:rsid w:val="00B24544"/>
    <w:rsid w:val="00B24BD0"/>
    <w:rsid w:val="00B24DA9"/>
    <w:rsid w:val="00B2557F"/>
    <w:rsid w:val="00B30928"/>
    <w:rsid w:val="00B30EBC"/>
    <w:rsid w:val="00B31245"/>
    <w:rsid w:val="00B318A8"/>
    <w:rsid w:val="00B40389"/>
    <w:rsid w:val="00B40589"/>
    <w:rsid w:val="00B41E6D"/>
    <w:rsid w:val="00B42BDC"/>
    <w:rsid w:val="00B438C3"/>
    <w:rsid w:val="00B4424E"/>
    <w:rsid w:val="00B4611A"/>
    <w:rsid w:val="00B47CAE"/>
    <w:rsid w:val="00B56BF3"/>
    <w:rsid w:val="00B618EC"/>
    <w:rsid w:val="00B6512E"/>
    <w:rsid w:val="00B65B92"/>
    <w:rsid w:val="00B7028D"/>
    <w:rsid w:val="00B7472B"/>
    <w:rsid w:val="00B75D5D"/>
    <w:rsid w:val="00B75E22"/>
    <w:rsid w:val="00B80931"/>
    <w:rsid w:val="00B82331"/>
    <w:rsid w:val="00B85344"/>
    <w:rsid w:val="00B8744B"/>
    <w:rsid w:val="00B9241A"/>
    <w:rsid w:val="00B92FCF"/>
    <w:rsid w:val="00B93830"/>
    <w:rsid w:val="00B93EF2"/>
    <w:rsid w:val="00B95E58"/>
    <w:rsid w:val="00B9620A"/>
    <w:rsid w:val="00BA07E0"/>
    <w:rsid w:val="00BA384E"/>
    <w:rsid w:val="00BA4CDE"/>
    <w:rsid w:val="00BA6F1B"/>
    <w:rsid w:val="00BB0371"/>
    <w:rsid w:val="00BB28CE"/>
    <w:rsid w:val="00BB5A6C"/>
    <w:rsid w:val="00BC0C05"/>
    <w:rsid w:val="00BD0B39"/>
    <w:rsid w:val="00BD1B5C"/>
    <w:rsid w:val="00BD2288"/>
    <w:rsid w:val="00BD4513"/>
    <w:rsid w:val="00BD479C"/>
    <w:rsid w:val="00BE1552"/>
    <w:rsid w:val="00BE1BD0"/>
    <w:rsid w:val="00BE26D5"/>
    <w:rsid w:val="00BE3B6B"/>
    <w:rsid w:val="00BE4F3A"/>
    <w:rsid w:val="00BE60B3"/>
    <w:rsid w:val="00BE6440"/>
    <w:rsid w:val="00BE689D"/>
    <w:rsid w:val="00BE69F2"/>
    <w:rsid w:val="00BF0FC3"/>
    <w:rsid w:val="00BF3950"/>
    <w:rsid w:val="00BF6EBC"/>
    <w:rsid w:val="00BF7218"/>
    <w:rsid w:val="00C0125B"/>
    <w:rsid w:val="00C02122"/>
    <w:rsid w:val="00C0432C"/>
    <w:rsid w:val="00C0462B"/>
    <w:rsid w:val="00C05E00"/>
    <w:rsid w:val="00C061FC"/>
    <w:rsid w:val="00C11638"/>
    <w:rsid w:val="00C11AE0"/>
    <w:rsid w:val="00C13A80"/>
    <w:rsid w:val="00C14251"/>
    <w:rsid w:val="00C23EA5"/>
    <w:rsid w:val="00C24580"/>
    <w:rsid w:val="00C2612F"/>
    <w:rsid w:val="00C30C9D"/>
    <w:rsid w:val="00C318D3"/>
    <w:rsid w:val="00C40234"/>
    <w:rsid w:val="00C41399"/>
    <w:rsid w:val="00C417CC"/>
    <w:rsid w:val="00C44658"/>
    <w:rsid w:val="00C45801"/>
    <w:rsid w:val="00C477F8"/>
    <w:rsid w:val="00C502F8"/>
    <w:rsid w:val="00C5169C"/>
    <w:rsid w:val="00C519CA"/>
    <w:rsid w:val="00C52FA8"/>
    <w:rsid w:val="00C56C4D"/>
    <w:rsid w:val="00C57F5F"/>
    <w:rsid w:val="00C60CE9"/>
    <w:rsid w:val="00C6263E"/>
    <w:rsid w:val="00C62746"/>
    <w:rsid w:val="00C65007"/>
    <w:rsid w:val="00C66F67"/>
    <w:rsid w:val="00C71D86"/>
    <w:rsid w:val="00C76DF8"/>
    <w:rsid w:val="00C80B79"/>
    <w:rsid w:val="00C80BD7"/>
    <w:rsid w:val="00C86DFB"/>
    <w:rsid w:val="00C90522"/>
    <w:rsid w:val="00C9097D"/>
    <w:rsid w:val="00C90C97"/>
    <w:rsid w:val="00C91759"/>
    <w:rsid w:val="00C95115"/>
    <w:rsid w:val="00C95179"/>
    <w:rsid w:val="00C96622"/>
    <w:rsid w:val="00CA3360"/>
    <w:rsid w:val="00CA6911"/>
    <w:rsid w:val="00CA694C"/>
    <w:rsid w:val="00CB015F"/>
    <w:rsid w:val="00CB6F45"/>
    <w:rsid w:val="00CC00AD"/>
    <w:rsid w:val="00CC0C97"/>
    <w:rsid w:val="00CC2A3E"/>
    <w:rsid w:val="00CC3DD5"/>
    <w:rsid w:val="00CC5481"/>
    <w:rsid w:val="00CC5B24"/>
    <w:rsid w:val="00CC6DD7"/>
    <w:rsid w:val="00CD775D"/>
    <w:rsid w:val="00CD7865"/>
    <w:rsid w:val="00CD7C8E"/>
    <w:rsid w:val="00CE4162"/>
    <w:rsid w:val="00CE4382"/>
    <w:rsid w:val="00CE5122"/>
    <w:rsid w:val="00CF1A5B"/>
    <w:rsid w:val="00CF6301"/>
    <w:rsid w:val="00CF73C6"/>
    <w:rsid w:val="00D0388E"/>
    <w:rsid w:val="00D04880"/>
    <w:rsid w:val="00D04BDC"/>
    <w:rsid w:val="00D05657"/>
    <w:rsid w:val="00D062EA"/>
    <w:rsid w:val="00D10B3F"/>
    <w:rsid w:val="00D10D05"/>
    <w:rsid w:val="00D10E93"/>
    <w:rsid w:val="00D1354D"/>
    <w:rsid w:val="00D20075"/>
    <w:rsid w:val="00D20801"/>
    <w:rsid w:val="00D257D6"/>
    <w:rsid w:val="00D2646E"/>
    <w:rsid w:val="00D2649A"/>
    <w:rsid w:val="00D27ABA"/>
    <w:rsid w:val="00D30553"/>
    <w:rsid w:val="00D32BE1"/>
    <w:rsid w:val="00D35296"/>
    <w:rsid w:val="00D370DD"/>
    <w:rsid w:val="00D40829"/>
    <w:rsid w:val="00D43370"/>
    <w:rsid w:val="00D460B7"/>
    <w:rsid w:val="00D47069"/>
    <w:rsid w:val="00D601EB"/>
    <w:rsid w:val="00D61207"/>
    <w:rsid w:val="00D61F0A"/>
    <w:rsid w:val="00D62283"/>
    <w:rsid w:val="00D6613D"/>
    <w:rsid w:val="00D664ED"/>
    <w:rsid w:val="00D667E5"/>
    <w:rsid w:val="00D6739D"/>
    <w:rsid w:val="00D67844"/>
    <w:rsid w:val="00D67C3C"/>
    <w:rsid w:val="00D67CC7"/>
    <w:rsid w:val="00D70183"/>
    <w:rsid w:val="00D71FC7"/>
    <w:rsid w:val="00D75910"/>
    <w:rsid w:val="00D77572"/>
    <w:rsid w:val="00D77F0F"/>
    <w:rsid w:val="00D805D9"/>
    <w:rsid w:val="00D81F19"/>
    <w:rsid w:val="00D9099F"/>
    <w:rsid w:val="00D92ACF"/>
    <w:rsid w:val="00D9753F"/>
    <w:rsid w:val="00DA4D0D"/>
    <w:rsid w:val="00DA54D1"/>
    <w:rsid w:val="00DA5748"/>
    <w:rsid w:val="00DB584B"/>
    <w:rsid w:val="00DC48DF"/>
    <w:rsid w:val="00DC6B92"/>
    <w:rsid w:val="00DD06F9"/>
    <w:rsid w:val="00DD2EBE"/>
    <w:rsid w:val="00DE09CA"/>
    <w:rsid w:val="00DE2D99"/>
    <w:rsid w:val="00DF05C4"/>
    <w:rsid w:val="00DF32E7"/>
    <w:rsid w:val="00DF3A7E"/>
    <w:rsid w:val="00DF6CA0"/>
    <w:rsid w:val="00DF72E1"/>
    <w:rsid w:val="00E000AB"/>
    <w:rsid w:val="00E00E7A"/>
    <w:rsid w:val="00E07E0C"/>
    <w:rsid w:val="00E11489"/>
    <w:rsid w:val="00E1738A"/>
    <w:rsid w:val="00E209BC"/>
    <w:rsid w:val="00E21182"/>
    <w:rsid w:val="00E21F09"/>
    <w:rsid w:val="00E23272"/>
    <w:rsid w:val="00E24F48"/>
    <w:rsid w:val="00E25440"/>
    <w:rsid w:val="00E31DAE"/>
    <w:rsid w:val="00E433BA"/>
    <w:rsid w:val="00E44563"/>
    <w:rsid w:val="00E50416"/>
    <w:rsid w:val="00E506E2"/>
    <w:rsid w:val="00E50EE2"/>
    <w:rsid w:val="00E51CC5"/>
    <w:rsid w:val="00E530E7"/>
    <w:rsid w:val="00E5432D"/>
    <w:rsid w:val="00E60D51"/>
    <w:rsid w:val="00E72F04"/>
    <w:rsid w:val="00E74F7D"/>
    <w:rsid w:val="00E763F2"/>
    <w:rsid w:val="00E8255C"/>
    <w:rsid w:val="00E82A9B"/>
    <w:rsid w:val="00E91497"/>
    <w:rsid w:val="00E94113"/>
    <w:rsid w:val="00E94455"/>
    <w:rsid w:val="00E9509F"/>
    <w:rsid w:val="00E964E8"/>
    <w:rsid w:val="00EA37EB"/>
    <w:rsid w:val="00EA3BE3"/>
    <w:rsid w:val="00EA53E0"/>
    <w:rsid w:val="00EA59A8"/>
    <w:rsid w:val="00EA741B"/>
    <w:rsid w:val="00EA7CB5"/>
    <w:rsid w:val="00EB06C3"/>
    <w:rsid w:val="00EB0F62"/>
    <w:rsid w:val="00EB1182"/>
    <w:rsid w:val="00EB14CF"/>
    <w:rsid w:val="00EB48EF"/>
    <w:rsid w:val="00EB55AB"/>
    <w:rsid w:val="00EC20E3"/>
    <w:rsid w:val="00EC2136"/>
    <w:rsid w:val="00EC6B96"/>
    <w:rsid w:val="00EC6EED"/>
    <w:rsid w:val="00ED0EC5"/>
    <w:rsid w:val="00ED1428"/>
    <w:rsid w:val="00ED14D1"/>
    <w:rsid w:val="00ED6381"/>
    <w:rsid w:val="00ED69D4"/>
    <w:rsid w:val="00EE3C2A"/>
    <w:rsid w:val="00EE5F34"/>
    <w:rsid w:val="00EE6749"/>
    <w:rsid w:val="00EF4958"/>
    <w:rsid w:val="00EF7408"/>
    <w:rsid w:val="00F0223D"/>
    <w:rsid w:val="00F03749"/>
    <w:rsid w:val="00F049D0"/>
    <w:rsid w:val="00F1011D"/>
    <w:rsid w:val="00F156CC"/>
    <w:rsid w:val="00F165B3"/>
    <w:rsid w:val="00F1736E"/>
    <w:rsid w:val="00F201CE"/>
    <w:rsid w:val="00F204EA"/>
    <w:rsid w:val="00F20A10"/>
    <w:rsid w:val="00F22E36"/>
    <w:rsid w:val="00F25770"/>
    <w:rsid w:val="00F26D2F"/>
    <w:rsid w:val="00F31C78"/>
    <w:rsid w:val="00F334F2"/>
    <w:rsid w:val="00F342FA"/>
    <w:rsid w:val="00F35BA1"/>
    <w:rsid w:val="00F35E23"/>
    <w:rsid w:val="00F4211E"/>
    <w:rsid w:val="00F43DEC"/>
    <w:rsid w:val="00F44A7A"/>
    <w:rsid w:val="00F44F3B"/>
    <w:rsid w:val="00F46D17"/>
    <w:rsid w:val="00F47CED"/>
    <w:rsid w:val="00F50C86"/>
    <w:rsid w:val="00F52F72"/>
    <w:rsid w:val="00F5436C"/>
    <w:rsid w:val="00F5447C"/>
    <w:rsid w:val="00F5485B"/>
    <w:rsid w:val="00F55490"/>
    <w:rsid w:val="00F57182"/>
    <w:rsid w:val="00F617A8"/>
    <w:rsid w:val="00F62542"/>
    <w:rsid w:val="00F648E1"/>
    <w:rsid w:val="00F67183"/>
    <w:rsid w:val="00F73566"/>
    <w:rsid w:val="00F846AD"/>
    <w:rsid w:val="00F8482C"/>
    <w:rsid w:val="00F85953"/>
    <w:rsid w:val="00F86D1C"/>
    <w:rsid w:val="00F905CE"/>
    <w:rsid w:val="00F9060C"/>
    <w:rsid w:val="00F91C48"/>
    <w:rsid w:val="00F925D8"/>
    <w:rsid w:val="00F9269F"/>
    <w:rsid w:val="00F95CA2"/>
    <w:rsid w:val="00F9788F"/>
    <w:rsid w:val="00FA00D4"/>
    <w:rsid w:val="00FA03AD"/>
    <w:rsid w:val="00FA06A2"/>
    <w:rsid w:val="00FA0C82"/>
    <w:rsid w:val="00FA1E81"/>
    <w:rsid w:val="00FA416A"/>
    <w:rsid w:val="00FA6627"/>
    <w:rsid w:val="00FB0715"/>
    <w:rsid w:val="00FB0B1A"/>
    <w:rsid w:val="00FB1B15"/>
    <w:rsid w:val="00FB4944"/>
    <w:rsid w:val="00FB67BA"/>
    <w:rsid w:val="00FB6AD4"/>
    <w:rsid w:val="00FB7725"/>
    <w:rsid w:val="00FC04FB"/>
    <w:rsid w:val="00FC3339"/>
    <w:rsid w:val="00FC3BB6"/>
    <w:rsid w:val="00FC778C"/>
    <w:rsid w:val="00FC79AE"/>
    <w:rsid w:val="00FD0C18"/>
    <w:rsid w:val="00FD44E3"/>
    <w:rsid w:val="00FD4B3A"/>
    <w:rsid w:val="00FD551F"/>
    <w:rsid w:val="00FD63CD"/>
    <w:rsid w:val="00FD64C0"/>
    <w:rsid w:val="00FD7A43"/>
    <w:rsid w:val="00FE3D58"/>
    <w:rsid w:val="00FE47C2"/>
    <w:rsid w:val="00FE7016"/>
    <w:rsid w:val="00FF47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999B"/>
  <w15:docId w15:val="{40DAB9CE-16EC-4AAC-A6C4-6FB096F2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widowControl/>
      <w:numPr>
        <w:numId w:val="1"/>
      </w:numPr>
      <w:textAlignment w:val="auto"/>
      <w:outlineLvl w:val="0"/>
    </w:pPr>
    <w:rPr>
      <w:rFonts w:ascii="Times New Roman" w:eastAsia="Times New Roman" w:hAnsi="Times New Roman" w:cs="Times New Roman"/>
      <w:kern w:val="0"/>
      <w:szCs w:val="20"/>
      <w:lang w:eastAsia="ar-SA" w:bidi="ar-SA"/>
    </w:rPr>
  </w:style>
  <w:style w:type="paragraph" w:styleId="Nagwek2">
    <w:name w:val="heading 2"/>
    <w:basedOn w:val="Normalny"/>
    <w:next w:val="Normalny"/>
    <w:uiPriority w:val="9"/>
    <w:semiHidden/>
    <w:unhideWhenUsed/>
    <w:qFormat/>
    <w:pPr>
      <w:keepNext/>
      <w:keepLines/>
      <w:spacing w:before="40"/>
      <w:outlineLvl w:val="1"/>
    </w:pPr>
    <w:rPr>
      <w:rFonts w:ascii="Calibri Light" w:eastAsia="Times New Roman" w:hAnsi="Calibri Light" w:cs="Mangal"/>
      <w:color w:val="2F5496"/>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character" w:customStyle="1" w:styleId="Nagwek2Znak">
    <w:name w:val="Nagłówek 2 Znak"/>
    <w:basedOn w:val="Domylnaczcionkaakapitu"/>
    <w:rPr>
      <w:rFonts w:ascii="Calibri Light" w:eastAsia="Times New Roman" w:hAnsi="Calibri Light" w:cs="Mangal"/>
      <w:color w:val="2F5496"/>
      <w:sz w:val="26"/>
      <w:szCs w:val="23"/>
    </w:rPr>
  </w:style>
  <w:style w:type="character" w:customStyle="1" w:styleId="markedcontent">
    <w:name w:val="markedcontent"/>
    <w:basedOn w:val="Domylnaczcionkaakapitu"/>
  </w:style>
  <w:style w:type="paragraph" w:customStyle="1" w:styleId="Standard">
    <w:name w:val="Standard"/>
    <w:pPr>
      <w:widowControl/>
      <w:suppressAutoHyphens/>
      <w:spacing w:after="160"/>
      <w:textAlignment w:val="auto"/>
    </w:pPr>
    <w:rPr>
      <w:rFonts w:ascii="Calibri" w:eastAsia="Times New Roman" w:hAnsi="Calibri" w:cs="Liberation Serif"/>
      <w:sz w:val="22"/>
      <w:szCs w:val="22"/>
      <w:lang w:eastAsia="pl-PL"/>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re9ce6tekstu"/>
  </w:style>
  <w:style w:type="paragraph" w:styleId="Legenda">
    <w:name w:val="caption"/>
    <w:basedOn w:val="Standard"/>
    <w:pPr>
      <w:spacing w:before="120" w:after="120"/>
    </w:pPr>
    <w:rPr>
      <w:i/>
      <w:iCs/>
      <w:sz w:val="24"/>
      <w:szCs w:val="24"/>
      <w:lang w:bidi="ar-SA"/>
    </w:rPr>
  </w:style>
  <w:style w:type="paragraph" w:customStyle="1" w:styleId="Index">
    <w:name w:val="Index"/>
    <w:basedOn w:val="Standard"/>
    <w:rPr>
      <w:lang w:bidi="ar-SA"/>
    </w:rPr>
  </w:style>
  <w:style w:type="paragraph" w:customStyle="1" w:styleId="DocumentMap">
    <w:name w:val="DocumentMap"/>
    <w:pPr>
      <w:widowControl/>
      <w:suppressAutoHyphens/>
      <w:textAlignment w:val="auto"/>
    </w:pPr>
    <w:rPr>
      <w:rFonts w:ascii="Calibri" w:eastAsia="Times New Roman" w:hAnsi="Calibri" w:cs="Liberation Serif"/>
      <w:sz w:val="22"/>
      <w:szCs w:val="22"/>
      <w:lang w:eastAsia="pl-PL"/>
    </w:rPr>
  </w:style>
  <w:style w:type="paragraph" w:customStyle="1" w:styleId="Nagb3f3wek">
    <w:name w:val="Nagłb3óf3wek"/>
    <w:basedOn w:val="Standard"/>
    <w:pPr>
      <w:keepNext/>
      <w:spacing w:before="240" w:after="120"/>
    </w:pPr>
    <w:rPr>
      <w:rFonts w:ascii="Liberation Sans" w:hAnsi="Liberation Sans"/>
      <w:sz w:val="28"/>
      <w:szCs w:val="28"/>
      <w:lang w:bidi="ar-SA"/>
    </w:rPr>
  </w:style>
  <w:style w:type="paragraph" w:customStyle="1" w:styleId="Tre9ce6tekstu">
    <w:name w:val="Treś9cće6 tekstu"/>
    <w:basedOn w:val="Standard"/>
    <w:pPr>
      <w:spacing w:after="140" w:line="276" w:lineRule="auto"/>
    </w:pPr>
    <w:rPr>
      <w:lang w:bidi="ar-SA"/>
    </w:rPr>
  </w:style>
  <w:style w:type="paragraph" w:styleId="Podpis">
    <w:name w:val="Signature"/>
    <w:basedOn w:val="Standard"/>
    <w:pPr>
      <w:spacing w:before="120" w:after="120"/>
    </w:pPr>
    <w:rPr>
      <w:i/>
      <w:iCs/>
      <w:sz w:val="24"/>
      <w:szCs w:val="24"/>
      <w:lang w:bidi="ar-SA"/>
    </w:rPr>
  </w:style>
  <w:style w:type="paragraph" w:customStyle="1" w:styleId="Nagb3b3f3f3wek">
    <w:name w:val="Nagłb3b3óf3f3wek"/>
    <w:basedOn w:val="Standard"/>
    <w:pPr>
      <w:keepNext/>
      <w:spacing w:before="240" w:after="120"/>
    </w:pPr>
    <w:rPr>
      <w:rFonts w:ascii="Liberation Sans" w:hAnsi="Liberation Sans"/>
      <w:sz w:val="28"/>
      <w:szCs w:val="28"/>
      <w:lang w:bidi="ar-SA"/>
    </w:rPr>
  </w:style>
  <w:style w:type="paragraph" w:customStyle="1" w:styleId="Tre9c9ce6e6tekstu">
    <w:name w:val="Treś9c9cće6e6 tekstu"/>
    <w:basedOn w:val="Standard"/>
    <w:pPr>
      <w:spacing w:after="140" w:line="276" w:lineRule="auto"/>
    </w:pPr>
    <w:rPr>
      <w:lang w:bidi="ar-SA"/>
    </w:rPr>
  </w:style>
  <w:style w:type="paragraph" w:customStyle="1" w:styleId="Nagb3b3b3f3f3f3wek">
    <w:name w:val="Nagłb3b3b3óf3f3f3wek"/>
    <w:basedOn w:val="Standard"/>
    <w:pPr>
      <w:keepNext/>
      <w:spacing w:before="240" w:after="120"/>
    </w:pPr>
    <w:rPr>
      <w:rFonts w:ascii="Liberation Sans" w:hAnsi="Liberation Sans"/>
      <w:sz w:val="28"/>
      <w:szCs w:val="28"/>
      <w:lang w:bidi="ar-SA"/>
    </w:rPr>
  </w:style>
  <w:style w:type="paragraph" w:customStyle="1" w:styleId="Tre9c9c9ce6e6e6tekstu">
    <w:name w:val="Treś9c9c9cće6e6e6 tekstu"/>
    <w:basedOn w:val="Standard"/>
    <w:pPr>
      <w:spacing w:after="140" w:line="276" w:lineRule="auto"/>
    </w:pPr>
    <w:rPr>
      <w:lang w:bidi="ar-SA"/>
    </w:rPr>
  </w:style>
  <w:style w:type="paragraph" w:customStyle="1" w:styleId="Nagb3b3b3b3f3f3f3f3wek">
    <w:name w:val="Nagłb3b3b3b3óf3f3f3f3wek"/>
    <w:basedOn w:val="Standard"/>
    <w:pPr>
      <w:keepNext/>
      <w:spacing w:before="240" w:after="120"/>
    </w:pPr>
    <w:rPr>
      <w:rFonts w:ascii="Liberation Sans" w:hAnsi="Liberation Sans"/>
      <w:sz w:val="28"/>
      <w:szCs w:val="28"/>
      <w:lang w:bidi="ar-SA"/>
    </w:rPr>
  </w:style>
  <w:style w:type="paragraph" w:customStyle="1" w:styleId="Tre9c9c9c9ce6e6e6e6tekstu">
    <w:name w:val="Treś9c9c9c9cće6e6e6e6 tekstu"/>
    <w:basedOn w:val="Standard"/>
    <w:pPr>
      <w:spacing w:after="140" w:line="276" w:lineRule="auto"/>
    </w:pPr>
    <w:rPr>
      <w:lang w:bidi="ar-SA"/>
    </w:rPr>
  </w:style>
  <w:style w:type="paragraph" w:customStyle="1" w:styleId="Nagb3b3b3b3b3f3f3f3f3f3wek3">
    <w:name w:val="Nagłb3b3b3b3b3óf3f3f3f3f3wek 3"/>
    <w:basedOn w:val="Standard"/>
    <w:pPr>
      <w:keepNext/>
      <w:keepLines/>
      <w:spacing w:before="40"/>
    </w:pPr>
    <w:rPr>
      <w:rFonts w:ascii="Calibri Light" w:hAnsi="Calibri Light"/>
      <w:color w:val="1F3763"/>
      <w:sz w:val="24"/>
      <w:szCs w:val="24"/>
      <w:lang w:bidi="ar-SA"/>
    </w:rPr>
  </w:style>
  <w:style w:type="paragraph" w:customStyle="1" w:styleId="Nagb3b3b3b3b3f3f3f3f3f3wek">
    <w:name w:val="Nagłb3b3b3b3b3óf3f3f3f3f3wek"/>
    <w:basedOn w:val="Standard"/>
    <w:pPr>
      <w:keepNext/>
      <w:spacing w:before="240" w:after="120"/>
    </w:pPr>
    <w:rPr>
      <w:rFonts w:ascii="Liberation Sans" w:hAnsi="Liberation Sans"/>
      <w:sz w:val="28"/>
      <w:szCs w:val="28"/>
      <w:lang w:bidi="ar-SA"/>
    </w:rPr>
  </w:style>
  <w:style w:type="paragraph" w:customStyle="1" w:styleId="Tre9c9c9c9c9ce6e6e6e6e6tekstu">
    <w:name w:val="Treś9c9c9c9c9cće6e6e6e6e6 tekstu"/>
    <w:basedOn w:val="Standard"/>
    <w:pPr>
      <w:spacing w:after="140" w:line="276" w:lineRule="auto"/>
    </w:pPr>
    <w:rPr>
      <w:lang w:bidi="ar-SA"/>
    </w:rPr>
  </w:style>
  <w:style w:type="paragraph" w:customStyle="1" w:styleId="Gb3b3b3b3b3f3f3f3f3f3wka">
    <w:name w:val="Głb3b3b3b3b3óf3f3f3f3f3wka"/>
    <w:basedOn w:val="Standard"/>
    <w:pPr>
      <w:tabs>
        <w:tab w:val="center" w:pos="4536"/>
        <w:tab w:val="right" w:pos="9072"/>
      </w:tabs>
    </w:pPr>
    <w:rPr>
      <w:lang w:bidi="ar-SA"/>
    </w:rPr>
  </w:style>
  <w:style w:type="paragraph" w:styleId="Stopka">
    <w:name w:val="footer"/>
    <w:basedOn w:val="Standard"/>
    <w:uiPriority w:val="99"/>
    <w:pPr>
      <w:tabs>
        <w:tab w:val="center" w:pos="4536"/>
        <w:tab w:val="right" w:pos="9072"/>
      </w:tabs>
    </w:pPr>
    <w:rPr>
      <w:lang w:bidi="ar-SA"/>
    </w:rPr>
  </w:style>
  <w:style w:type="paragraph" w:styleId="Akapitzlist">
    <w:name w:val="List Paragraph"/>
    <w:basedOn w:val="Standard"/>
    <w:uiPriority w:val="34"/>
    <w:qFormat/>
    <w:pPr>
      <w:ind w:left="720"/>
    </w:pPr>
    <w:rPr>
      <w:lang w:bidi="ar-SA"/>
    </w:rPr>
  </w:style>
  <w:style w:type="paragraph" w:styleId="NormalnyWeb">
    <w:name w:val="Normal (Web)"/>
    <w:basedOn w:val="Standard"/>
    <w:pPr>
      <w:spacing w:before="100" w:after="100"/>
    </w:pPr>
    <w:rPr>
      <w:sz w:val="24"/>
      <w:szCs w:val="24"/>
      <w:lang w:bidi="ar-SA"/>
    </w:rPr>
  </w:style>
  <w:style w:type="paragraph" w:customStyle="1" w:styleId="Przypiskof1f1f1f1f1cowy">
    <w:name w:val="Przypis końf1f1f1f1f1cowy"/>
    <w:basedOn w:val="Standard"/>
    <w:rPr>
      <w:sz w:val="20"/>
      <w:szCs w:val="20"/>
      <w:lang w:bidi="ar-SA"/>
    </w:rPr>
  </w:style>
  <w:style w:type="paragraph" w:styleId="Bezodstpw">
    <w:name w:val="No Spacing"/>
    <w:uiPriority w:val="1"/>
    <w:qFormat/>
    <w:pPr>
      <w:widowControl/>
      <w:suppressAutoHyphens/>
      <w:textAlignment w:val="auto"/>
    </w:pPr>
    <w:rPr>
      <w:rFonts w:ascii="Calibri" w:eastAsia="Times New Roman" w:hAnsi="Calibri" w:cs="Liberation Serif"/>
      <w:sz w:val="22"/>
      <w:szCs w:val="22"/>
      <w:lang w:eastAsia="pl-PL"/>
    </w:rPr>
  </w:style>
  <w:style w:type="paragraph" w:styleId="Tekstdymka">
    <w:name w:val="Balloon Text"/>
    <w:basedOn w:val="Standard"/>
    <w:rPr>
      <w:rFonts w:ascii="Segoe UI" w:hAnsi="Segoe UI"/>
      <w:sz w:val="18"/>
      <w:szCs w:val="18"/>
      <w:lang w:bidi="ar-SA"/>
    </w:rPr>
  </w:style>
  <w:style w:type="paragraph" w:customStyle="1" w:styleId="Standarduser">
    <w:name w:val="Standard (user)"/>
    <w:pPr>
      <w:suppressAutoHyphens/>
    </w:pPr>
    <w:rPr>
      <w:rFonts w:ascii="Times New Roman" w:eastAsia="Times New Roman" w:hAnsi="Times New Roman" w:cs="Liberation Serif"/>
      <w:lang w:eastAsia="pl-PL"/>
    </w:rPr>
  </w:style>
  <w:style w:type="paragraph" w:styleId="Tekstkomentarza">
    <w:name w:val="annotation text"/>
    <w:basedOn w:val="Standard"/>
    <w:rPr>
      <w:sz w:val="20"/>
      <w:szCs w:val="20"/>
      <w:lang w:bidi="ar-SA"/>
    </w:rPr>
  </w:style>
  <w:style w:type="paragraph" w:styleId="Tematkomentarza">
    <w:name w:val="annotation subject"/>
    <w:basedOn w:val="Tekstkomentarza"/>
    <w:rPr>
      <w:b/>
      <w:bCs/>
    </w:rPr>
  </w:style>
  <w:style w:type="paragraph" w:customStyle="1" w:styleId="domylnie">
    <w:name w:val="domylnie"/>
    <w:basedOn w:val="Standard"/>
    <w:pPr>
      <w:spacing w:before="100" w:after="100"/>
    </w:pPr>
    <w:rPr>
      <w:sz w:val="24"/>
      <w:szCs w:val="24"/>
      <w:lang w:bidi="ar-SA"/>
    </w:rPr>
  </w:style>
  <w:style w:type="paragraph" w:customStyle="1" w:styleId="Tekstpodstawowywcieaeaeaeaeaty21">
    <w:name w:val="Tekst podstawowy wcięeaeaeaeaeaty 21"/>
    <w:basedOn w:val="Standard"/>
    <w:pPr>
      <w:ind w:left="360"/>
    </w:pPr>
    <w:rPr>
      <w:color w:val="FF0000"/>
      <w:sz w:val="32"/>
      <w:szCs w:val="32"/>
      <w:lang w:bidi="ar-SA"/>
    </w:rPr>
  </w:style>
  <w:style w:type="paragraph" w:customStyle="1" w:styleId="Nagb3b3b3b3b3b3f3f3f3f3f3f3wek3">
    <w:name w:val="Nagłb3b3b3b3b3b3óf3f3f3f3f3f3wek 3"/>
    <w:basedOn w:val="Standard"/>
    <w:pPr>
      <w:keepNext/>
      <w:keepLines/>
      <w:spacing w:before="40"/>
    </w:pPr>
    <w:rPr>
      <w:rFonts w:ascii="Calibri Light" w:hAnsi="Calibri Light"/>
      <w:color w:val="1F3763"/>
      <w:sz w:val="24"/>
      <w:szCs w:val="24"/>
      <w:lang w:bidi="ar-SA"/>
    </w:rPr>
  </w:style>
  <w:style w:type="paragraph" w:customStyle="1" w:styleId="Nag3f3f3f3f3fb3f3f3f3f3f3f3wek">
    <w:name w:val="Nag³3f3f3f3f3fb3óf3f3f3f3f3f3wek"/>
    <w:basedOn w:val="Standard"/>
    <w:pPr>
      <w:keepNext/>
      <w:spacing w:before="240" w:after="120"/>
    </w:pPr>
    <w:rPr>
      <w:rFonts w:ascii="Liberation Sans" w:hAnsi="Liberation Sans"/>
      <w:sz w:val="28"/>
      <w:szCs w:val="28"/>
      <w:lang w:bidi="ar-SA"/>
    </w:rPr>
  </w:style>
  <w:style w:type="paragraph" w:customStyle="1" w:styleId="Tre9c9c9c9c9c9ce6e6e6e6e6e6tekstu">
    <w:name w:val="Treś9c9c9c9c9c9cće6e6e6e6e6e6 tekstu"/>
    <w:basedOn w:val="Standard"/>
    <w:pPr>
      <w:spacing w:after="140" w:line="276" w:lineRule="auto"/>
    </w:pPr>
    <w:rPr>
      <w:lang w:bidi="ar-SA"/>
    </w:rPr>
  </w:style>
  <w:style w:type="paragraph" w:customStyle="1" w:styleId="Gb3b3b3b3b3b3f3f3f3f3f3f3wka">
    <w:name w:val="Głb3b3b3b3b3b3óf3f3f3f3f3f3wka"/>
    <w:basedOn w:val="Standard"/>
    <w:pPr>
      <w:tabs>
        <w:tab w:val="center" w:pos="4536"/>
        <w:tab w:val="right" w:pos="9072"/>
      </w:tabs>
    </w:pPr>
    <w:rPr>
      <w:lang w:bidi="ar-SA"/>
    </w:rPr>
  </w:style>
  <w:style w:type="paragraph" w:customStyle="1" w:styleId="Przypiskof1f1f1f1f1f1cowy">
    <w:name w:val="Przypis końf1f1f1f1f1f1cowy"/>
    <w:basedOn w:val="Standard"/>
    <w:rPr>
      <w:sz w:val="20"/>
      <w:szCs w:val="20"/>
      <w:lang w:bidi="ar-SA"/>
    </w:rPr>
  </w:style>
  <w:style w:type="paragraph" w:customStyle="1" w:styleId="Tekstpodstawowywcieaeaeaeaeaeaty21">
    <w:name w:val="Tekst podstawowy wcięeaeaeaeaeaeaty 21"/>
    <w:basedOn w:val="Standard"/>
    <w:pPr>
      <w:ind w:left="360"/>
    </w:pPr>
    <w:rPr>
      <w:color w:val="FF0000"/>
      <w:sz w:val="32"/>
      <w:szCs w:val="32"/>
      <w:lang w:bidi="ar-SA"/>
    </w:rPr>
  </w:style>
  <w:style w:type="paragraph" w:customStyle="1" w:styleId="Tekstpodstawowywcieaeaeaeaty21">
    <w:name w:val="Tekst podstawowy wcięeaeaeaeaty 21"/>
    <w:basedOn w:val="Standard"/>
    <w:pPr>
      <w:ind w:left="360"/>
    </w:pPr>
    <w:rPr>
      <w:rFonts w:ascii="Times New Roman" w:hAnsi="Times New Roman"/>
      <w:color w:val="FF0000"/>
      <w:sz w:val="32"/>
      <w:szCs w:val="32"/>
      <w:lang w:bidi="ar-SA"/>
    </w:rPr>
  </w:style>
  <w:style w:type="paragraph" w:customStyle="1" w:styleId="Tekstpodstawowywcieaeaeaty21">
    <w:name w:val="Tekst podstawowy wcięeaeaeaty 21"/>
    <w:basedOn w:val="Standard"/>
    <w:pPr>
      <w:ind w:left="360"/>
    </w:pPr>
    <w:rPr>
      <w:color w:val="FF0000"/>
      <w:sz w:val="32"/>
      <w:szCs w:val="32"/>
      <w:lang w:bidi="ar-SA"/>
    </w:rPr>
  </w:style>
  <w:style w:type="paragraph" w:customStyle="1" w:styleId="Tekstpodstawowywcity21">
    <w:name w:val="Tekst podstawowy wcięty 21"/>
    <w:basedOn w:val="Standard"/>
    <w:pPr>
      <w:ind w:left="360"/>
    </w:pPr>
    <w:rPr>
      <w:rFonts w:ascii="Times New Roman" w:hAnsi="Times New Roman" w:cs="Times New Roman"/>
      <w:color w:val="FF0000"/>
      <w:sz w:val="32"/>
      <w:szCs w:val="20"/>
      <w:lang w:eastAsia="en-US" w:bidi="ar-SA"/>
    </w:rPr>
  </w:style>
  <w:style w:type="character" w:customStyle="1" w:styleId="Nagb3b3b3b3b3f3f3f3f3f3wek3Znak">
    <w:name w:val="Nagłb3b3b3b3b3óf3f3f3f3f3wek 3 Znak"/>
    <w:basedOn w:val="Domylnaczcionkaakapitu"/>
    <w:rPr>
      <w:rFonts w:ascii="Calibri Light" w:eastAsia="Times New Roman" w:hAnsi="Calibri Light" w:cs="Calibri Light"/>
      <w:color w:val="1F3763"/>
    </w:rPr>
  </w:style>
  <w:style w:type="character" w:customStyle="1" w:styleId="StopkaZnak">
    <w:name w:val="Stopka Znak"/>
    <w:basedOn w:val="Domylnaczcionkaakapitu"/>
    <w:uiPriority w:val="99"/>
    <w:rPr>
      <w:rFonts w:eastAsia="Times New Roman" w:cs="Times New Roman"/>
    </w:rPr>
  </w:style>
  <w:style w:type="character" w:customStyle="1" w:styleId="Tekstprzypisukof1f1f1f1f1cowegoZnak">
    <w:name w:val="Tekst przypisu końf1f1f1f1f1cowego Znak"/>
    <w:basedOn w:val="Domylnaczcionkaakapitu"/>
    <w:rPr>
      <w:rFonts w:eastAsia="Times New Roman" w:cs="Times New Roman"/>
      <w:sz w:val="20"/>
      <w:szCs w:val="20"/>
    </w:rPr>
  </w:style>
  <w:style w:type="character" w:styleId="Pogrubienie">
    <w:name w:val="Strong"/>
    <w:basedOn w:val="Domylnaczcionkaakapitu"/>
    <w:rPr>
      <w:rFonts w:eastAsia="Times New Roman" w:cs="Times New Roman"/>
      <w:b/>
      <w:bCs/>
    </w:rPr>
  </w:style>
  <w:style w:type="character" w:customStyle="1" w:styleId="a3a3a3a3a3b9b9b9b9b9czeinternetowe">
    <w:name w:val="Ła3a3a3a3a3ąb9b9b9b9b9cze internetowe"/>
    <w:basedOn w:val="Domylnaczcionkaakapitu"/>
    <w:rPr>
      <w:rFonts w:eastAsia="Times New Roman" w:cs="Times New Roman"/>
      <w:color w:val="0000FF"/>
      <w:u w:val="single"/>
    </w:rPr>
  </w:style>
  <w:style w:type="character" w:customStyle="1" w:styleId="TekstdymkaZnak">
    <w:name w:val="Tekst dymka Znak"/>
    <w:basedOn w:val="Domylnaczcionkaakapitu"/>
    <w:rPr>
      <w:rFonts w:ascii="Segoe UI" w:eastAsia="Times New Roman" w:hAnsi="Segoe UI" w:cs="Segoe UI"/>
      <w:sz w:val="18"/>
      <w:szCs w:val="18"/>
    </w:rPr>
  </w:style>
  <w:style w:type="character" w:customStyle="1" w:styleId="Nagb3b3b3b3b3f3f3f3f3f3wekZnak">
    <w:name w:val="Nagłb3b3b3b3b3óf3f3f3f3f3wek Znak"/>
    <w:basedOn w:val="Domylnaczcionkaakapitu"/>
    <w:rPr>
      <w:rFonts w:eastAsia="Times New Roman" w:cs="Times New Roman"/>
    </w:rPr>
  </w:style>
  <w:style w:type="character" w:customStyle="1" w:styleId="apple-converted-space">
    <w:name w:val="apple-converted-space"/>
    <w:basedOn w:val="Domylnaczcionkaakapitu"/>
    <w:rPr>
      <w:rFonts w:eastAsia="Times New Roman" w:cs="Times New Roman"/>
    </w:rPr>
  </w:style>
  <w:style w:type="character" w:styleId="Odwoaniedokomentarza">
    <w:name w:val="annotation reference"/>
    <w:basedOn w:val="Domylnaczcionkaakapitu"/>
    <w:rPr>
      <w:rFonts w:eastAsia="Times New Roman" w:cs="Times New Roman"/>
      <w:sz w:val="16"/>
      <w:szCs w:val="16"/>
    </w:rPr>
  </w:style>
  <w:style w:type="character" w:customStyle="1" w:styleId="TekstkomentarzaZnak">
    <w:name w:val="Tekst komentarza Znak"/>
    <w:basedOn w:val="Domylnaczcionkaakapitu"/>
    <w:rPr>
      <w:rFonts w:eastAsia="Times New Roman" w:cs="Times New Roman"/>
      <w:sz w:val="20"/>
      <w:szCs w:val="20"/>
    </w:rPr>
  </w:style>
  <w:style w:type="character" w:customStyle="1" w:styleId="TematkomentarzaZnak">
    <w:name w:val="Temat komentarza Znak"/>
    <w:basedOn w:val="TekstkomentarzaZnak"/>
    <w:rPr>
      <w:rFonts w:eastAsia="Times New Roman" w:cs="Times New Roman"/>
      <w:b/>
      <w:bCs/>
      <w:sz w:val="20"/>
      <w:szCs w:val="20"/>
    </w:rPr>
  </w:style>
  <w:style w:type="character" w:customStyle="1" w:styleId="st">
    <w:name w:val="st"/>
    <w:basedOn w:val="Domylnaczcionkaakapitu"/>
    <w:rPr>
      <w:rFonts w:eastAsia="Times New Roman" w:cs="Times New Roman"/>
    </w:rPr>
  </w:style>
  <w:style w:type="character" w:customStyle="1" w:styleId="Wyrf3f3f3f3f3bfbfbfbfbfnienie">
    <w:name w:val="Wyróf3f3f3f3f3żbfbfbfbfbfnienie"/>
    <w:basedOn w:val="Domylnaczcionkaakapitu"/>
    <w:rPr>
      <w:rFonts w:eastAsia="Times New Roman" w:cs="Times New Roman"/>
      <w:i/>
      <w:iCs/>
    </w:rPr>
  </w:style>
  <w:style w:type="character" w:customStyle="1" w:styleId="fontstyle01">
    <w:name w:val="fontstyle01"/>
    <w:basedOn w:val="Domylnaczcionkaakapitu"/>
    <w:rPr>
      <w:rFonts w:ascii="Times New Roman" w:eastAsia="Times New Roman" w:hAnsi="Times New Roman" w:cs="Times New Roman"/>
      <w:color w:val="000000"/>
    </w:rPr>
  </w:style>
  <w:style w:type="character" w:customStyle="1" w:styleId="Zakotwiczenieprzypisukof1f1f1f1f1cowego">
    <w:name w:val="Zakotwiczenie przypisu końf1f1f1f1f1cowego"/>
    <w:rPr>
      <w:rFonts w:eastAsia="Times New Roman"/>
      <w:position w:val="0"/>
      <w:vertAlign w:val="superscript"/>
    </w:rPr>
  </w:style>
  <w:style w:type="character" w:customStyle="1" w:styleId="EndnoteCharacters">
    <w:name w:val="Endnote Characters"/>
    <w:basedOn w:val="Domylnaczcionkaakapitu"/>
    <w:rPr>
      <w:rFonts w:eastAsia="Times New Roman" w:cs="Times New Roman"/>
      <w:position w:val="0"/>
      <w:vertAlign w:val="superscript"/>
    </w:rPr>
  </w:style>
  <w:style w:type="character" w:customStyle="1" w:styleId="ListLabel1">
    <w:name w:val="ListLabel 1"/>
  </w:style>
  <w:style w:type="character" w:customStyle="1" w:styleId="ListLabel2">
    <w:name w:val="ListLabel 2"/>
    <w:rPr>
      <w:rFonts w:eastAsia="Times New Roman"/>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Nagb3b3b3b3b3f3f3f3f3f3wekZnak1">
    <w:name w:val="Nagłb3b3b3b3b3óf3f3f3f3f3wek Znak1"/>
    <w:basedOn w:val="Domylnaczcionkaakapitu"/>
    <w:rPr>
      <w:rFonts w:eastAsia="Times New Roman" w:cs="Times New Roman"/>
    </w:rPr>
  </w:style>
  <w:style w:type="character" w:customStyle="1" w:styleId="TekstpodstawowyZnak">
    <w:name w:val="Tekst podstawowy Znak"/>
    <w:basedOn w:val="Domylnaczcionkaakapitu"/>
    <w:rPr>
      <w:rFonts w:eastAsia="Times New Roman" w:cs="Times New Roman"/>
    </w:rPr>
  </w:style>
  <w:style w:type="character" w:customStyle="1" w:styleId="StopkaZnak1">
    <w:name w:val="Stopka Znak1"/>
    <w:basedOn w:val="Domylnaczcionkaakapitu"/>
    <w:rPr>
      <w:rFonts w:eastAsia="Times New Roman" w:cs="Times New Roman"/>
    </w:rPr>
  </w:style>
  <w:style w:type="character" w:customStyle="1" w:styleId="StopkaZnak112">
    <w:name w:val="Stopka Znak112"/>
    <w:basedOn w:val="Domylnaczcionkaakapitu"/>
    <w:rPr>
      <w:rFonts w:eastAsia="Times New Roman" w:cs="Times New Roman"/>
    </w:rPr>
  </w:style>
  <w:style w:type="character" w:customStyle="1" w:styleId="StopkaZnak111">
    <w:name w:val="Stopka Znak111"/>
    <w:basedOn w:val="Domylnaczcionkaakapitu"/>
    <w:rPr>
      <w:rFonts w:eastAsia="Times New Roman" w:cs="Times New Roman"/>
    </w:rPr>
  </w:style>
  <w:style w:type="character" w:customStyle="1" w:styleId="StopkaZnak110">
    <w:name w:val="Stopka Znak110"/>
    <w:basedOn w:val="Domylnaczcionkaakapitu"/>
    <w:rPr>
      <w:rFonts w:eastAsia="Times New Roman" w:cs="Times New Roman"/>
    </w:rPr>
  </w:style>
  <w:style w:type="character" w:customStyle="1" w:styleId="StopkaZnak19">
    <w:name w:val="Stopka Znak19"/>
    <w:basedOn w:val="Domylnaczcionkaakapitu"/>
    <w:rPr>
      <w:rFonts w:eastAsia="Times New Roman" w:cs="Times New Roman"/>
    </w:rPr>
  </w:style>
  <w:style w:type="character" w:customStyle="1" w:styleId="StopkaZnak18">
    <w:name w:val="Stopka Znak18"/>
    <w:basedOn w:val="Domylnaczcionkaakapitu"/>
    <w:rPr>
      <w:rFonts w:eastAsia="Times New Roman" w:cs="Times New Roman"/>
    </w:rPr>
  </w:style>
  <w:style w:type="character" w:customStyle="1" w:styleId="StopkaZnak17">
    <w:name w:val="Stopka Znak17"/>
    <w:basedOn w:val="Domylnaczcionkaakapitu"/>
    <w:rPr>
      <w:rFonts w:eastAsia="Times New Roman" w:cs="Times New Roman"/>
    </w:rPr>
  </w:style>
  <w:style w:type="character" w:customStyle="1" w:styleId="StopkaZnak16">
    <w:name w:val="Stopka Znak16"/>
    <w:basedOn w:val="Domylnaczcionkaakapitu"/>
    <w:rPr>
      <w:rFonts w:eastAsia="Times New Roman" w:cs="Times New Roman"/>
    </w:rPr>
  </w:style>
  <w:style w:type="character" w:customStyle="1" w:styleId="StopkaZnak15">
    <w:name w:val="Stopka Znak15"/>
    <w:basedOn w:val="Domylnaczcionkaakapitu"/>
    <w:rPr>
      <w:rFonts w:eastAsia="Times New Roman" w:cs="Times New Roman"/>
    </w:rPr>
  </w:style>
  <w:style w:type="character" w:customStyle="1" w:styleId="StopkaZnak14">
    <w:name w:val="Stopka Znak14"/>
    <w:basedOn w:val="Domylnaczcionkaakapitu"/>
    <w:rPr>
      <w:rFonts w:eastAsia="Times New Roman" w:cs="Times New Roman"/>
    </w:rPr>
  </w:style>
  <w:style w:type="character" w:customStyle="1" w:styleId="StopkaZnak13">
    <w:name w:val="Stopka Znak13"/>
    <w:basedOn w:val="Domylnaczcionkaakapitu"/>
    <w:rPr>
      <w:rFonts w:eastAsia="Times New Roman" w:cs="Times New Roman"/>
    </w:rPr>
  </w:style>
  <w:style w:type="character" w:customStyle="1" w:styleId="StopkaZnak12">
    <w:name w:val="Stopka Znak12"/>
    <w:basedOn w:val="Domylnaczcionkaakapitu"/>
    <w:rPr>
      <w:rFonts w:eastAsia="Times New Roman" w:cs="Times New Roman"/>
    </w:rPr>
  </w:style>
  <w:style w:type="character" w:customStyle="1" w:styleId="StopkaZnak11">
    <w:name w:val="Stopka Znak11"/>
    <w:basedOn w:val="Domylnaczcionkaakapitu"/>
    <w:rPr>
      <w:rFonts w:eastAsia="Times New Roman" w:cs="Times New Roman"/>
    </w:rPr>
  </w:style>
  <w:style w:type="character" w:customStyle="1" w:styleId="Tekstprzypisukof1f1f1f1f1cowegoZnak1">
    <w:name w:val="Tekst przypisu końf1f1f1f1f1cowego Znak1"/>
    <w:basedOn w:val="Domylnaczcionkaakapitu"/>
    <w:rPr>
      <w:rFonts w:eastAsia="Times New Roman" w:cs="Times New Roman"/>
      <w:sz w:val="20"/>
      <w:szCs w:val="20"/>
    </w:rPr>
  </w:style>
  <w:style w:type="character" w:customStyle="1" w:styleId="Tekstprzypisukof1f1f1f1f1cowegoZnak112">
    <w:name w:val="Tekst przypisu końf1f1f1f1f1cowego Znak112"/>
    <w:basedOn w:val="Domylnaczcionkaakapitu"/>
    <w:rPr>
      <w:rFonts w:eastAsia="Times New Roman" w:cs="Times New Roman"/>
      <w:sz w:val="20"/>
      <w:szCs w:val="20"/>
    </w:rPr>
  </w:style>
  <w:style w:type="character" w:customStyle="1" w:styleId="Tekstprzypisukof1f1f1f1f1cowegoZnak111">
    <w:name w:val="Tekst przypisu końf1f1f1f1f1cowego Znak111"/>
    <w:basedOn w:val="Domylnaczcionkaakapitu"/>
    <w:rPr>
      <w:rFonts w:eastAsia="Times New Roman" w:cs="Times New Roman"/>
      <w:sz w:val="20"/>
      <w:szCs w:val="20"/>
    </w:rPr>
  </w:style>
  <w:style w:type="character" w:customStyle="1" w:styleId="Tekstprzypisukof1f1f1f1f1cowegoZnak110">
    <w:name w:val="Tekst przypisu końf1f1f1f1f1cowego Znak110"/>
    <w:basedOn w:val="Domylnaczcionkaakapitu"/>
    <w:rPr>
      <w:rFonts w:eastAsia="Times New Roman" w:cs="Times New Roman"/>
      <w:sz w:val="20"/>
      <w:szCs w:val="20"/>
    </w:rPr>
  </w:style>
  <w:style w:type="character" w:customStyle="1" w:styleId="Tekstprzypisukof1f1f1f1f1cowegoZnak19">
    <w:name w:val="Tekst przypisu końf1f1f1f1f1cowego Znak19"/>
    <w:basedOn w:val="Domylnaczcionkaakapitu"/>
    <w:rPr>
      <w:rFonts w:eastAsia="Times New Roman" w:cs="Times New Roman"/>
      <w:sz w:val="20"/>
      <w:szCs w:val="20"/>
    </w:rPr>
  </w:style>
  <w:style w:type="character" w:customStyle="1" w:styleId="Tekstprzypisukof1f1f1f1f1cowegoZnak18">
    <w:name w:val="Tekst przypisu końf1f1f1f1f1cowego Znak18"/>
    <w:basedOn w:val="Domylnaczcionkaakapitu"/>
    <w:rPr>
      <w:rFonts w:eastAsia="Times New Roman" w:cs="Times New Roman"/>
      <w:sz w:val="20"/>
      <w:szCs w:val="20"/>
    </w:rPr>
  </w:style>
  <w:style w:type="character" w:customStyle="1" w:styleId="Tekstprzypisukof1f1f1f1f1cowegoZnak17">
    <w:name w:val="Tekst przypisu końf1f1f1f1f1cowego Znak17"/>
    <w:basedOn w:val="Domylnaczcionkaakapitu"/>
    <w:rPr>
      <w:rFonts w:eastAsia="Times New Roman" w:cs="Times New Roman"/>
      <w:sz w:val="20"/>
      <w:szCs w:val="20"/>
    </w:rPr>
  </w:style>
  <w:style w:type="character" w:customStyle="1" w:styleId="Tekstprzypisukof1f1f1f1f1cowegoZnak16">
    <w:name w:val="Tekst przypisu końf1f1f1f1f1cowego Znak16"/>
    <w:basedOn w:val="Domylnaczcionkaakapitu"/>
    <w:rPr>
      <w:rFonts w:eastAsia="Times New Roman" w:cs="Times New Roman"/>
      <w:sz w:val="20"/>
      <w:szCs w:val="20"/>
    </w:rPr>
  </w:style>
  <w:style w:type="character" w:customStyle="1" w:styleId="Tekstprzypisukof1f1f1f1f1cowegoZnak15">
    <w:name w:val="Tekst przypisu końf1f1f1f1f1cowego Znak15"/>
    <w:basedOn w:val="Domylnaczcionkaakapitu"/>
    <w:rPr>
      <w:rFonts w:eastAsia="Times New Roman" w:cs="Times New Roman"/>
      <w:sz w:val="20"/>
      <w:szCs w:val="20"/>
    </w:rPr>
  </w:style>
  <w:style w:type="character" w:customStyle="1" w:styleId="Tekstprzypisukof1f1f1f1f1cowegoZnak14">
    <w:name w:val="Tekst przypisu końf1f1f1f1f1cowego Znak14"/>
    <w:basedOn w:val="Domylnaczcionkaakapitu"/>
    <w:rPr>
      <w:rFonts w:eastAsia="Times New Roman" w:cs="Times New Roman"/>
      <w:sz w:val="20"/>
      <w:szCs w:val="20"/>
    </w:rPr>
  </w:style>
  <w:style w:type="character" w:customStyle="1" w:styleId="Tekstprzypisukof1f1f1f1f1cowegoZnak13">
    <w:name w:val="Tekst przypisu końf1f1f1f1f1cowego Znak13"/>
    <w:basedOn w:val="Domylnaczcionkaakapitu"/>
    <w:rPr>
      <w:rFonts w:eastAsia="Times New Roman" w:cs="Times New Roman"/>
      <w:sz w:val="20"/>
      <w:szCs w:val="20"/>
    </w:rPr>
  </w:style>
  <w:style w:type="character" w:customStyle="1" w:styleId="Tekstprzypisukof1f1f1f1f1cowegoZnak12">
    <w:name w:val="Tekst przypisu końf1f1f1f1f1cowego Znak12"/>
    <w:basedOn w:val="Domylnaczcionkaakapitu"/>
    <w:rPr>
      <w:rFonts w:eastAsia="Times New Roman" w:cs="Times New Roman"/>
      <w:sz w:val="20"/>
      <w:szCs w:val="20"/>
    </w:rPr>
  </w:style>
  <w:style w:type="character" w:customStyle="1" w:styleId="Tekstprzypisukof1f1f1f1f1cowegoZnak11">
    <w:name w:val="Tekst przypisu końf1f1f1f1f1cowego Znak11"/>
    <w:basedOn w:val="Domylnaczcionkaakapitu"/>
    <w:rPr>
      <w:rFonts w:eastAsia="Times New Roman" w:cs="Times New Roman"/>
      <w:sz w:val="20"/>
      <w:szCs w:val="20"/>
    </w:rPr>
  </w:style>
  <w:style w:type="character" w:customStyle="1" w:styleId="TekstdymkaZnak1">
    <w:name w:val="Tekst dymka Znak1"/>
    <w:basedOn w:val="Domylnaczcionkaakapitu"/>
    <w:rPr>
      <w:rFonts w:ascii="Segoe UI" w:eastAsia="Times New Roman" w:hAnsi="Segoe UI" w:cs="Segoe UI"/>
      <w:sz w:val="18"/>
      <w:szCs w:val="18"/>
    </w:rPr>
  </w:style>
  <w:style w:type="character" w:customStyle="1" w:styleId="TekstdymkaZnak112">
    <w:name w:val="Tekst dymka Znak112"/>
    <w:basedOn w:val="Domylnaczcionkaakapitu"/>
    <w:rPr>
      <w:rFonts w:ascii="Segoe UI" w:eastAsia="Times New Roman" w:hAnsi="Segoe UI" w:cs="Segoe UI"/>
      <w:sz w:val="18"/>
      <w:szCs w:val="18"/>
    </w:rPr>
  </w:style>
  <w:style w:type="character" w:customStyle="1" w:styleId="TekstdymkaZnak111">
    <w:name w:val="Tekst dymka Znak111"/>
    <w:basedOn w:val="Domylnaczcionkaakapitu"/>
    <w:rPr>
      <w:rFonts w:ascii="Segoe UI" w:eastAsia="Times New Roman" w:hAnsi="Segoe UI" w:cs="Segoe UI"/>
      <w:sz w:val="18"/>
      <w:szCs w:val="18"/>
    </w:rPr>
  </w:style>
  <w:style w:type="character" w:customStyle="1" w:styleId="TekstdymkaZnak110">
    <w:name w:val="Tekst dymka Znak110"/>
    <w:basedOn w:val="Domylnaczcionkaakapitu"/>
    <w:rPr>
      <w:rFonts w:ascii="Segoe UI" w:eastAsia="Times New Roman" w:hAnsi="Segoe UI" w:cs="Segoe UI"/>
      <w:sz w:val="18"/>
      <w:szCs w:val="18"/>
    </w:rPr>
  </w:style>
  <w:style w:type="character" w:customStyle="1" w:styleId="TekstdymkaZnak19">
    <w:name w:val="Tekst dymka Znak19"/>
    <w:basedOn w:val="Domylnaczcionkaakapitu"/>
    <w:rPr>
      <w:rFonts w:ascii="Segoe UI" w:eastAsia="Times New Roman" w:hAnsi="Segoe UI" w:cs="Segoe UI"/>
      <w:sz w:val="18"/>
      <w:szCs w:val="18"/>
    </w:rPr>
  </w:style>
  <w:style w:type="character" w:customStyle="1" w:styleId="TekstdymkaZnak18">
    <w:name w:val="Tekst dymka Znak18"/>
    <w:basedOn w:val="Domylnaczcionkaakapitu"/>
    <w:rPr>
      <w:rFonts w:ascii="Segoe UI" w:eastAsia="Times New Roman" w:hAnsi="Segoe UI" w:cs="Segoe UI"/>
      <w:sz w:val="18"/>
      <w:szCs w:val="18"/>
    </w:rPr>
  </w:style>
  <w:style w:type="character" w:customStyle="1" w:styleId="TekstdymkaZnak17">
    <w:name w:val="Tekst dymka Znak17"/>
    <w:basedOn w:val="Domylnaczcionkaakapitu"/>
    <w:rPr>
      <w:rFonts w:ascii="Segoe UI" w:eastAsia="Times New Roman" w:hAnsi="Segoe UI" w:cs="Segoe UI"/>
      <w:sz w:val="18"/>
      <w:szCs w:val="18"/>
    </w:rPr>
  </w:style>
  <w:style w:type="character" w:customStyle="1" w:styleId="TekstdymkaZnak16">
    <w:name w:val="Tekst dymka Znak16"/>
    <w:basedOn w:val="Domylnaczcionkaakapitu"/>
    <w:rPr>
      <w:rFonts w:ascii="Segoe UI" w:eastAsia="Times New Roman" w:hAnsi="Segoe UI" w:cs="Segoe UI"/>
      <w:sz w:val="18"/>
      <w:szCs w:val="18"/>
    </w:rPr>
  </w:style>
  <w:style w:type="character" w:customStyle="1" w:styleId="TekstdymkaZnak15">
    <w:name w:val="Tekst dymka Znak15"/>
    <w:basedOn w:val="Domylnaczcionkaakapitu"/>
    <w:rPr>
      <w:rFonts w:ascii="Segoe UI" w:eastAsia="Times New Roman" w:hAnsi="Segoe UI" w:cs="Segoe UI"/>
      <w:sz w:val="18"/>
      <w:szCs w:val="18"/>
    </w:rPr>
  </w:style>
  <w:style w:type="character" w:customStyle="1" w:styleId="TekstdymkaZnak14">
    <w:name w:val="Tekst dymka Znak14"/>
    <w:basedOn w:val="Domylnaczcionkaakapitu"/>
    <w:rPr>
      <w:rFonts w:ascii="Segoe UI" w:eastAsia="Times New Roman" w:hAnsi="Segoe UI" w:cs="Segoe UI"/>
      <w:sz w:val="18"/>
      <w:szCs w:val="18"/>
    </w:rPr>
  </w:style>
  <w:style w:type="character" w:customStyle="1" w:styleId="TekstdymkaZnak13">
    <w:name w:val="Tekst dymka Znak13"/>
    <w:basedOn w:val="Domylnaczcionkaakapitu"/>
    <w:rPr>
      <w:rFonts w:ascii="Segoe UI" w:eastAsia="Times New Roman" w:hAnsi="Segoe UI" w:cs="Segoe UI"/>
      <w:sz w:val="18"/>
      <w:szCs w:val="18"/>
    </w:rPr>
  </w:style>
  <w:style w:type="character" w:customStyle="1" w:styleId="TekstdymkaZnak12">
    <w:name w:val="Tekst dymka Znak12"/>
    <w:basedOn w:val="Domylnaczcionkaakapitu"/>
    <w:rPr>
      <w:rFonts w:ascii="Segoe UI" w:eastAsia="Times New Roman" w:hAnsi="Segoe UI" w:cs="Segoe UI"/>
      <w:sz w:val="18"/>
      <w:szCs w:val="18"/>
    </w:rPr>
  </w:style>
  <w:style w:type="character" w:customStyle="1" w:styleId="TekstdymkaZnak11">
    <w:name w:val="Tekst dymka Znak11"/>
    <w:basedOn w:val="Domylnaczcionkaakapitu"/>
    <w:rPr>
      <w:rFonts w:ascii="Segoe UI" w:eastAsia="Times New Roman" w:hAnsi="Segoe UI" w:cs="Segoe UI"/>
      <w:sz w:val="18"/>
      <w:szCs w:val="18"/>
    </w:rPr>
  </w:style>
  <w:style w:type="character" w:customStyle="1" w:styleId="TekstkomentarzaZnak1">
    <w:name w:val="Tekst komentarza Znak1"/>
    <w:basedOn w:val="Domylnaczcionkaakapitu"/>
    <w:rPr>
      <w:rFonts w:eastAsia="Times New Roman" w:cs="Times New Roman"/>
      <w:sz w:val="20"/>
      <w:szCs w:val="20"/>
    </w:rPr>
  </w:style>
  <w:style w:type="character" w:customStyle="1" w:styleId="TekstkomentarzaZnak112">
    <w:name w:val="Tekst komentarza Znak112"/>
    <w:basedOn w:val="Domylnaczcionkaakapitu"/>
    <w:rPr>
      <w:rFonts w:eastAsia="Times New Roman" w:cs="Times New Roman"/>
      <w:sz w:val="20"/>
      <w:szCs w:val="20"/>
    </w:rPr>
  </w:style>
  <w:style w:type="character" w:customStyle="1" w:styleId="TekstkomentarzaZnak111">
    <w:name w:val="Tekst komentarza Znak111"/>
    <w:basedOn w:val="Domylnaczcionkaakapitu"/>
    <w:rPr>
      <w:rFonts w:eastAsia="Times New Roman" w:cs="Times New Roman"/>
      <w:sz w:val="20"/>
      <w:szCs w:val="20"/>
    </w:rPr>
  </w:style>
  <w:style w:type="character" w:customStyle="1" w:styleId="TekstkomentarzaZnak110">
    <w:name w:val="Tekst komentarza Znak110"/>
    <w:basedOn w:val="Domylnaczcionkaakapitu"/>
    <w:rPr>
      <w:rFonts w:eastAsia="Times New Roman" w:cs="Times New Roman"/>
      <w:sz w:val="20"/>
      <w:szCs w:val="20"/>
    </w:rPr>
  </w:style>
  <w:style w:type="character" w:customStyle="1" w:styleId="TekstkomentarzaZnak19">
    <w:name w:val="Tekst komentarza Znak19"/>
    <w:basedOn w:val="Domylnaczcionkaakapitu"/>
    <w:rPr>
      <w:rFonts w:eastAsia="Times New Roman" w:cs="Times New Roman"/>
      <w:sz w:val="20"/>
      <w:szCs w:val="20"/>
    </w:rPr>
  </w:style>
  <w:style w:type="character" w:customStyle="1" w:styleId="TekstkomentarzaZnak18">
    <w:name w:val="Tekst komentarza Znak18"/>
    <w:basedOn w:val="Domylnaczcionkaakapitu"/>
    <w:rPr>
      <w:rFonts w:eastAsia="Times New Roman" w:cs="Times New Roman"/>
      <w:sz w:val="20"/>
      <w:szCs w:val="20"/>
    </w:rPr>
  </w:style>
  <w:style w:type="character" w:customStyle="1" w:styleId="TekstkomentarzaZnak17">
    <w:name w:val="Tekst komentarza Znak17"/>
    <w:basedOn w:val="Domylnaczcionkaakapitu"/>
    <w:rPr>
      <w:rFonts w:eastAsia="Times New Roman" w:cs="Times New Roman"/>
      <w:sz w:val="20"/>
      <w:szCs w:val="20"/>
    </w:rPr>
  </w:style>
  <w:style w:type="character" w:customStyle="1" w:styleId="TekstkomentarzaZnak16">
    <w:name w:val="Tekst komentarza Znak16"/>
    <w:basedOn w:val="Domylnaczcionkaakapitu"/>
    <w:rPr>
      <w:rFonts w:eastAsia="Times New Roman" w:cs="Times New Roman"/>
      <w:sz w:val="20"/>
      <w:szCs w:val="20"/>
    </w:rPr>
  </w:style>
  <w:style w:type="character" w:customStyle="1" w:styleId="TekstkomentarzaZnak15">
    <w:name w:val="Tekst komentarza Znak15"/>
    <w:basedOn w:val="Domylnaczcionkaakapitu"/>
    <w:rPr>
      <w:rFonts w:eastAsia="Times New Roman" w:cs="Times New Roman"/>
      <w:sz w:val="20"/>
      <w:szCs w:val="20"/>
    </w:rPr>
  </w:style>
  <w:style w:type="character" w:customStyle="1" w:styleId="TekstkomentarzaZnak14">
    <w:name w:val="Tekst komentarza Znak14"/>
    <w:basedOn w:val="Domylnaczcionkaakapitu"/>
    <w:rPr>
      <w:rFonts w:eastAsia="Times New Roman" w:cs="Times New Roman"/>
      <w:sz w:val="20"/>
      <w:szCs w:val="20"/>
    </w:rPr>
  </w:style>
  <w:style w:type="character" w:customStyle="1" w:styleId="TekstkomentarzaZnak13">
    <w:name w:val="Tekst komentarza Znak13"/>
    <w:basedOn w:val="Domylnaczcionkaakapitu"/>
    <w:rPr>
      <w:rFonts w:eastAsia="Times New Roman" w:cs="Times New Roman"/>
      <w:sz w:val="20"/>
      <w:szCs w:val="20"/>
    </w:rPr>
  </w:style>
  <w:style w:type="character" w:customStyle="1" w:styleId="TekstkomentarzaZnak12">
    <w:name w:val="Tekst komentarza Znak12"/>
    <w:basedOn w:val="Domylnaczcionkaakapitu"/>
    <w:rPr>
      <w:rFonts w:eastAsia="Times New Roman" w:cs="Times New Roman"/>
      <w:sz w:val="20"/>
      <w:szCs w:val="20"/>
    </w:rPr>
  </w:style>
  <w:style w:type="character" w:customStyle="1" w:styleId="TekstkomentarzaZnak11">
    <w:name w:val="Tekst komentarza Znak11"/>
    <w:basedOn w:val="Domylnaczcionkaakapitu"/>
    <w:rPr>
      <w:rFonts w:eastAsia="Times New Roman" w:cs="Times New Roman"/>
      <w:sz w:val="20"/>
      <w:szCs w:val="20"/>
    </w:rPr>
  </w:style>
  <w:style w:type="character" w:customStyle="1" w:styleId="TematkomentarzaZnak1">
    <w:name w:val="Temat komentarza Znak1"/>
    <w:basedOn w:val="TekstkomentarzaZnak"/>
    <w:rPr>
      <w:rFonts w:eastAsia="Times New Roman" w:cs="Times New Roman"/>
      <w:b/>
      <w:bCs/>
      <w:sz w:val="20"/>
      <w:szCs w:val="20"/>
    </w:rPr>
  </w:style>
  <w:style w:type="character" w:customStyle="1" w:styleId="TematkomentarzaZnak112">
    <w:name w:val="Temat komentarza Znak112"/>
    <w:basedOn w:val="TekstkomentarzaZnak"/>
    <w:rPr>
      <w:rFonts w:eastAsia="Times New Roman" w:cs="Times New Roman"/>
      <w:b/>
      <w:bCs/>
      <w:sz w:val="20"/>
      <w:szCs w:val="20"/>
    </w:rPr>
  </w:style>
  <w:style w:type="character" w:customStyle="1" w:styleId="TematkomentarzaZnak111">
    <w:name w:val="Temat komentarza Znak111"/>
    <w:basedOn w:val="TekstkomentarzaZnak"/>
    <w:rPr>
      <w:rFonts w:eastAsia="Times New Roman" w:cs="Times New Roman"/>
      <w:b/>
      <w:bCs/>
      <w:sz w:val="20"/>
      <w:szCs w:val="20"/>
    </w:rPr>
  </w:style>
  <w:style w:type="character" w:customStyle="1" w:styleId="TematkomentarzaZnak110">
    <w:name w:val="Temat komentarza Znak110"/>
    <w:basedOn w:val="TekstkomentarzaZnak"/>
    <w:rPr>
      <w:rFonts w:eastAsia="Times New Roman" w:cs="Times New Roman"/>
      <w:b/>
      <w:bCs/>
      <w:sz w:val="20"/>
      <w:szCs w:val="20"/>
    </w:rPr>
  </w:style>
  <w:style w:type="character" w:customStyle="1" w:styleId="TematkomentarzaZnak19">
    <w:name w:val="Temat komentarza Znak19"/>
    <w:basedOn w:val="TekstkomentarzaZnak"/>
    <w:rPr>
      <w:rFonts w:eastAsia="Times New Roman" w:cs="Times New Roman"/>
      <w:b/>
      <w:bCs/>
      <w:sz w:val="20"/>
      <w:szCs w:val="20"/>
    </w:rPr>
  </w:style>
  <w:style w:type="character" w:customStyle="1" w:styleId="TematkomentarzaZnak18">
    <w:name w:val="Temat komentarza Znak18"/>
    <w:basedOn w:val="TekstkomentarzaZnak"/>
    <w:rPr>
      <w:rFonts w:eastAsia="Times New Roman" w:cs="Times New Roman"/>
      <w:b/>
      <w:bCs/>
      <w:sz w:val="20"/>
      <w:szCs w:val="20"/>
    </w:rPr>
  </w:style>
  <w:style w:type="character" w:customStyle="1" w:styleId="TematkomentarzaZnak17">
    <w:name w:val="Temat komentarza Znak17"/>
    <w:basedOn w:val="TekstkomentarzaZnak"/>
    <w:rPr>
      <w:rFonts w:eastAsia="Times New Roman" w:cs="Times New Roman"/>
      <w:b/>
      <w:bCs/>
      <w:sz w:val="20"/>
      <w:szCs w:val="20"/>
    </w:rPr>
  </w:style>
  <w:style w:type="character" w:customStyle="1" w:styleId="TematkomentarzaZnak16">
    <w:name w:val="Temat komentarza Znak16"/>
    <w:basedOn w:val="TekstkomentarzaZnak"/>
    <w:rPr>
      <w:rFonts w:eastAsia="Times New Roman" w:cs="Times New Roman"/>
      <w:b/>
      <w:bCs/>
      <w:sz w:val="20"/>
      <w:szCs w:val="20"/>
    </w:rPr>
  </w:style>
  <w:style w:type="character" w:customStyle="1" w:styleId="TematkomentarzaZnak15">
    <w:name w:val="Temat komentarza Znak15"/>
    <w:basedOn w:val="TekstkomentarzaZnak"/>
    <w:rPr>
      <w:rFonts w:eastAsia="Times New Roman" w:cs="Times New Roman"/>
      <w:b/>
      <w:bCs/>
      <w:sz w:val="20"/>
      <w:szCs w:val="20"/>
    </w:rPr>
  </w:style>
  <w:style w:type="character" w:customStyle="1" w:styleId="TematkomentarzaZnak14">
    <w:name w:val="Temat komentarza Znak14"/>
    <w:basedOn w:val="TekstkomentarzaZnak"/>
    <w:rPr>
      <w:rFonts w:eastAsia="Times New Roman" w:cs="Times New Roman"/>
      <w:b/>
      <w:bCs/>
      <w:sz w:val="20"/>
      <w:szCs w:val="20"/>
    </w:rPr>
  </w:style>
  <w:style w:type="character" w:customStyle="1" w:styleId="TematkomentarzaZnak13">
    <w:name w:val="Temat komentarza Znak13"/>
    <w:basedOn w:val="TekstkomentarzaZnak"/>
    <w:rPr>
      <w:rFonts w:eastAsia="Times New Roman" w:cs="Times New Roman"/>
      <w:b/>
      <w:bCs/>
      <w:sz w:val="20"/>
      <w:szCs w:val="20"/>
    </w:rPr>
  </w:style>
  <w:style w:type="character" w:customStyle="1" w:styleId="TematkomentarzaZnak12">
    <w:name w:val="Temat komentarza Znak12"/>
    <w:basedOn w:val="TekstkomentarzaZnak"/>
    <w:rPr>
      <w:rFonts w:eastAsia="Times New Roman" w:cs="Times New Roman"/>
      <w:b/>
      <w:bCs/>
      <w:sz w:val="20"/>
      <w:szCs w:val="20"/>
    </w:rPr>
  </w:style>
  <w:style w:type="character" w:customStyle="1" w:styleId="TematkomentarzaZnak11">
    <w:name w:val="Temat komentarza Znak11"/>
    <w:basedOn w:val="TekstkomentarzaZnak"/>
    <w:rPr>
      <w:rFonts w:eastAsia="Times New Roman" w:cs="Times New Roman"/>
      <w:b/>
      <w:bCs/>
      <w:sz w:val="20"/>
      <w:szCs w:val="20"/>
    </w:rPr>
  </w:style>
  <w:style w:type="character" w:customStyle="1" w:styleId="Nagb3b3b3b3b3b3f3f3f3f3f3f3wek3Znak">
    <w:name w:val="Nagłb3b3b3b3b3b3óf3f3f3f3f3f3wek 3 Znak"/>
    <w:basedOn w:val="Domylnaczcionkaakapitu"/>
    <w:rPr>
      <w:rFonts w:ascii="Calibri Light" w:eastAsia="Times New Roman" w:hAnsi="Calibri Light" w:cs="Calibri Light"/>
      <w:color w:val="1F3763"/>
    </w:rPr>
  </w:style>
  <w:style w:type="character" w:customStyle="1" w:styleId="Tekstprzypisukof1f1f1f1f1f1cowegoZnak">
    <w:name w:val="Tekst przypisu końf1f1f1f1f1f1cowego Znak"/>
    <w:basedOn w:val="Domylnaczcionkaakapitu"/>
    <w:rPr>
      <w:rFonts w:eastAsia="Times New Roman" w:cs="Times New Roman"/>
      <w:sz w:val="20"/>
      <w:szCs w:val="20"/>
    </w:rPr>
  </w:style>
  <w:style w:type="character" w:customStyle="1" w:styleId="a3a3a3a3a3a3b9b9b9b9b9b9czeinternetowe">
    <w:name w:val="Ła3a3a3a3a3a3ąb9b9b9b9b9b9cze internetowe"/>
    <w:basedOn w:val="Domylnaczcionkaakapitu"/>
    <w:rPr>
      <w:rFonts w:eastAsia="Times New Roman" w:cs="Times New Roman"/>
      <w:color w:val="0000FF"/>
      <w:u w:val="single"/>
    </w:rPr>
  </w:style>
  <w:style w:type="character" w:customStyle="1" w:styleId="Nagb3b3b3b3b3b3f3f3f3f3f3f3wekZnak">
    <w:name w:val="Nagłb3b3b3b3b3b3óf3f3f3f3f3f3wek Znak"/>
    <w:basedOn w:val="Domylnaczcionkaakapitu"/>
    <w:rPr>
      <w:rFonts w:eastAsia="Times New Roman" w:cs="Times New Roman"/>
    </w:rPr>
  </w:style>
  <w:style w:type="character" w:customStyle="1" w:styleId="Wyrf3f3f3f3f3f3bfbfbfbfbfbfnienie">
    <w:name w:val="Wyróf3f3f3f3f3f3żbfbfbfbfbfbfnienie"/>
    <w:basedOn w:val="Domylnaczcionkaakapitu"/>
    <w:rPr>
      <w:rFonts w:eastAsia="Times New Roman" w:cs="Times New Roman"/>
      <w:i/>
      <w:iCs/>
    </w:rPr>
  </w:style>
  <w:style w:type="character" w:customStyle="1" w:styleId="Zakotwiczenieprzypisukof1f1f1f1f1f1cowego">
    <w:name w:val="Zakotwiczenie przypisu końf1f1f1f1f1f1cowego"/>
    <w:rPr>
      <w:rFonts w:eastAsia="Times New Roman"/>
      <w:position w:val="0"/>
      <w:vertAlign w:val="superscript"/>
    </w:rPr>
  </w:style>
  <w:style w:type="character" w:customStyle="1" w:styleId="Nagb3b3b3b3b3b3f3f3f3f3f3f3wekZnak1">
    <w:name w:val="Nagłb3b3b3b3b3b3óf3f3f3f3f3f3wek Znak1"/>
    <w:basedOn w:val="Domylnaczcionkaakapitu"/>
    <w:rPr>
      <w:rFonts w:eastAsia="Times New Roman" w:cs="Times New Roman"/>
    </w:rPr>
  </w:style>
  <w:style w:type="character" w:customStyle="1" w:styleId="Tekstprzypisukof1f1f1f1f1f1cowegoZnak1">
    <w:name w:val="Tekst przypisu końf1f1f1f1f1f1cowego Znak1"/>
    <w:basedOn w:val="Domylnaczcionkaakapitu"/>
    <w:rPr>
      <w:rFonts w:eastAsia="Times New Roman" w:cs="Times New Roman"/>
      <w:sz w:val="20"/>
      <w:szCs w:val="20"/>
    </w:rPr>
  </w:style>
  <w:style w:type="character" w:customStyle="1" w:styleId="Tekstprzypisukof1f1f1f1f1f1cowegoZnak14">
    <w:name w:val="Tekst przypisu końf1f1f1f1f1f1cowego Znak14"/>
    <w:basedOn w:val="Domylnaczcionkaakapitu"/>
    <w:rPr>
      <w:rFonts w:eastAsia="Times New Roman" w:cs="Times New Roman"/>
      <w:sz w:val="20"/>
      <w:szCs w:val="20"/>
    </w:rPr>
  </w:style>
  <w:style w:type="character" w:customStyle="1" w:styleId="Tekstprzypisukof1f1f1f1f1f1cowegoZnak13">
    <w:name w:val="Tekst przypisu końf1f1f1f1f1f1cowego Znak13"/>
    <w:basedOn w:val="Domylnaczcionkaakapitu"/>
    <w:rPr>
      <w:rFonts w:eastAsia="Times New Roman" w:cs="Times New Roman"/>
      <w:sz w:val="20"/>
      <w:szCs w:val="20"/>
    </w:rPr>
  </w:style>
  <w:style w:type="character" w:customStyle="1" w:styleId="Tekstprzypisukof1f1f1f1f1f1cowegoZnak12">
    <w:name w:val="Tekst przypisu końf1f1f1f1f1f1cowego Znak12"/>
    <w:basedOn w:val="Domylnaczcionkaakapitu"/>
    <w:rPr>
      <w:rFonts w:eastAsia="Times New Roman" w:cs="Times New Roman"/>
      <w:sz w:val="20"/>
      <w:szCs w:val="20"/>
    </w:rPr>
  </w:style>
  <w:style w:type="character" w:customStyle="1" w:styleId="Tekstprzypisukof1f1f1f1f1f1cowegoZnak11">
    <w:name w:val="Tekst przypisu końf1f1f1f1f1f1cowego Znak11"/>
    <w:basedOn w:val="Domylnaczcionkaakapitu"/>
    <w:rPr>
      <w:rFonts w:eastAsia="Times New Roman" w:cs="Times New Roman"/>
      <w:sz w:val="20"/>
      <w:szCs w:val="20"/>
    </w:rPr>
  </w:style>
  <w:style w:type="character" w:customStyle="1" w:styleId="ListLabel51">
    <w:name w:val="ListLabel 51"/>
    <w:rPr>
      <w:rFonts w:ascii="Times New Roman" w:eastAsia="Times New Roman" w:hAnsi="Times New Roman" w:cs="Times New Roman"/>
    </w:rPr>
  </w:style>
  <w:style w:type="character" w:customStyle="1" w:styleId="ListLabel52">
    <w:name w:val="ListLabel 52"/>
    <w:rPr>
      <w:rFonts w:eastAsia="Times New Roman"/>
    </w:rPr>
  </w:style>
  <w:style w:type="character" w:customStyle="1" w:styleId="ListLabel53">
    <w:name w:val="ListLabel 53"/>
    <w:rPr>
      <w:rFonts w:eastAsia="Times New Roman"/>
    </w:rPr>
  </w:style>
  <w:style w:type="character" w:customStyle="1" w:styleId="ListLabel54">
    <w:name w:val="ListLabel 54"/>
    <w:rPr>
      <w:rFonts w:eastAsia="Times New Roman"/>
    </w:rPr>
  </w:style>
  <w:style w:type="character" w:customStyle="1" w:styleId="ListLabel55">
    <w:name w:val="ListLabel 55"/>
    <w:rPr>
      <w:rFonts w:eastAsia="Times New Roman"/>
    </w:rPr>
  </w:style>
  <w:style w:type="character" w:customStyle="1" w:styleId="ListLabel56">
    <w:name w:val="ListLabel 56"/>
    <w:rPr>
      <w:rFonts w:eastAsia="Times New Roman"/>
    </w:rPr>
  </w:style>
  <w:style w:type="character" w:customStyle="1" w:styleId="ListLabel57">
    <w:name w:val="ListLabel 57"/>
    <w:rPr>
      <w:rFonts w:eastAsia="Times New Roman"/>
    </w:rPr>
  </w:style>
  <w:style w:type="character" w:customStyle="1" w:styleId="ListLabel58">
    <w:name w:val="ListLabel 58"/>
    <w:rPr>
      <w:rFonts w:eastAsia="Times New Roman"/>
    </w:rPr>
  </w:style>
  <w:style w:type="character" w:customStyle="1" w:styleId="ListLabel59">
    <w:name w:val="ListLabel 59"/>
    <w:rPr>
      <w:rFonts w:eastAsia="Times New Roman"/>
    </w:rPr>
  </w:style>
  <w:style w:type="character" w:customStyle="1" w:styleId="ListLabel60">
    <w:name w:val="ListLabel 60"/>
    <w:rPr>
      <w:rFonts w:ascii="Times New Roman" w:eastAsia="Times New Roman" w:hAnsi="Times New Roman" w:cs="Times New Roman"/>
    </w:rPr>
  </w:style>
  <w:style w:type="character" w:customStyle="1" w:styleId="ListLabel61">
    <w:name w:val="ListLabel 61"/>
    <w:rPr>
      <w:rFonts w:eastAsia="Times New Roman"/>
    </w:rPr>
  </w:style>
  <w:style w:type="character" w:customStyle="1" w:styleId="ListLabel62">
    <w:name w:val="ListLabel 62"/>
    <w:rPr>
      <w:rFonts w:eastAsia="Times New Roman"/>
    </w:rPr>
  </w:style>
  <w:style w:type="character" w:customStyle="1" w:styleId="ListLabel63">
    <w:name w:val="ListLabel 63"/>
    <w:rPr>
      <w:rFonts w:eastAsia="Times New Roman"/>
    </w:rPr>
  </w:style>
  <w:style w:type="character" w:customStyle="1" w:styleId="ListLabel64">
    <w:name w:val="ListLabel 64"/>
    <w:rPr>
      <w:rFonts w:eastAsia="Times New Roman"/>
    </w:rPr>
  </w:style>
  <w:style w:type="character" w:customStyle="1" w:styleId="ListLabel65">
    <w:name w:val="ListLabel 65"/>
    <w:rPr>
      <w:rFonts w:eastAsia="Times New Roman"/>
    </w:rPr>
  </w:style>
  <w:style w:type="character" w:customStyle="1" w:styleId="ListLabel66">
    <w:name w:val="ListLabel 66"/>
    <w:rPr>
      <w:rFonts w:eastAsia="Times New Roman"/>
    </w:rPr>
  </w:style>
  <w:style w:type="character" w:customStyle="1" w:styleId="ListLabel67">
    <w:name w:val="ListLabel 67"/>
    <w:rPr>
      <w:rFonts w:eastAsia="Times New Roman"/>
    </w:rPr>
  </w:style>
  <w:style w:type="character" w:customStyle="1" w:styleId="ListLabel68">
    <w:name w:val="ListLabel 68"/>
    <w:rPr>
      <w:rFonts w:eastAsia="Times New Roman"/>
    </w:rPr>
  </w:style>
  <w:style w:type="character" w:customStyle="1" w:styleId="ListLabel69">
    <w:name w:val="ListLabel 69"/>
    <w:rPr>
      <w:rFonts w:eastAsia="Times New Roman"/>
    </w:rPr>
  </w:style>
  <w:style w:type="character" w:customStyle="1" w:styleId="ListLabel70">
    <w:name w:val="ListLabel 70"/>
    <w:rPr>
      <w:rFonts w:eastAsia="Times New Roman"/>
    </w:rPr>
  </w:style>
  <w:style w:type="character" w:customStyle="1" w:styleId="ListLabel71">
    <w:name w:val="ListLabel 71"/>
    <w:rPr>
      <w:rFonts w:eastAsia="Times New Roman"/>
    </w:rPr>
  </w:style>
  <w:style w:type="character" w:customStyle="1" w:styleId="ListLabel72">
    <w:name w:val="ListLabel 72"/>
    <w:rPr>
      <w:rFonts w:eastAsia="Times New Roman"/>
    </w:rPr>
  </w:style>
  <w:style w:type="character" w:customStyle="1" w:styleId="ListLabel73">
    <w:name w:val="ListLabel 73"/>
    <w:rPr>
      <w:rFonts w:eastAsia="Times New Roman"/>
    </w:rPr>
  </w:style>
  <w:style w:type="character" w:customStyle="1" w:styleId="ListLabel74">
    <w:name w:val="ListLabel 74"/>
    <w:rPr>
      <w:rFonts w:eastAsia="Times New Roman"/>
    </w:rPr>
  </w:style>
  <w:style w:type="character" w:customStyle="1" w:styleId="ListLabel75">
    <w:name w:val="ListLabel 75"/>
    <w:rPr>
      <w:rFonts w:eastAsia="Times New Roman"/>
    </w:rPr>
  </w:style>
  <w:style w:type="character" w:customStyle="1" w:styleId="ListLabel76">
    <w:name w:val="ListLabel 76"/>
    <w:rPr>
      <w:rFonts w:eastAsia="Times New Roman"/>
    </w:rPr>
  </w:style>
  <w:style w:type="character" w:customStyle="1" w:styleId="ListLabel77">
    <w:name w:val="ListLabel 77"/>
    <w:rPr>
      <w:rFonts w:eastAsia="Times New Roman"/>
    </w:rPr>
  </w:style>
  <w:style w:type="character" w:customStyle="1" w:styleId="ListLabel78">
    <w:name w:val="ListLabel 78"/>
    <w:rPr>
      <w:rFonts w:ascii="Times New Roman" w:eastAsia="Times New Roman" w:hAnsi="Times New Roman" w:cs="Times New Roman"/>
    </w:rPr>
  </w:style>
  <w:style w:type="character" w:customStyle="1" w:styleId="ListLabel79">
    <w:name w:val="ListLabel 79"/>
    <w:rPr>
      <w:rFonts w:eastAsia="Times New Roman"/>
    </w:rPr>
  </w:style>
  <w:style w:type="character" w:customStyle="1" w:styleId="ListLabel80">
    <w:name w:val="ListLabel 80"/>
    <w:rPr>
      <w:rFonts w:eastAsia="Times New Roman"/>
    </w:rPr>
  </w:style>
  <w:style w:type="character" w:customStyle="1" w:styleId="ListLabel81">
    <w:name w:val="ListLabel 81"/>
    <w:rPr>
      <w:rFonts w:eastAsia="Times New Roman"/>
    </w:rPr>
  </w:style>
  <w:style w:type="character" w:customStyle="1" w:styleId="ListLabel82">
    <w:name w:val="ListLabel 82"/>
    <w:rPr>
      <w:rFonts w:eastAsia="Times New Roman"/>
    </w:rPr>
  </w:style>
  <w:style w:type="character" w:customStyle="1" w:styleId="ListLabel83">
    <w:name w:val="ListLabel 83"/>
    <w:rPr>
      <w:rFonts w:eastAsia="Times New Roman"/>
    </w:rPr>
  </w:style>
  <w:style w:type="character" w:customStyle="1" w:styleId="ListLabel84">
    <w:name w:val="ListLabel 84"/>
    <w:rPr>
      <w:rFonts w:eastAsia="Times New Roman"/>
    </w:rPr>
  </w:style>
  <w:style w:type="character" w:customStyle="1" w:styleId="ListLabel85">
    <w:name w:val="ListLabel 85"/>
    <w:rPr>
      <w:rFonts w:eastAsia="Times New Roman"/>
    </w:rPr>
  </w:style>
  <w:style w:type="character" w:customStyle="1" w:styleId="ListLabel86">
    <w:name w:val="ListLabel 86"/>
    <w:rPr>
      <w:rFonts w:eastAsia="Times New Roman"/>
    </w:rPr>
  </w:style>
  <w:style w:type="character" w:customStyle="1" w:styleId="ListLabel87">
    <w:name w:val="ListLabel 87"/>
    <w:rPr>
      <w:rFonts w:ascii="Times New Roman" w:eastAsia="Times New Roman" w:hAnsi="Times New Roman" w:cs="Times New Roman"/>
    </w:rPr>
  </w:style>
  <w:style w:type="character" w:customStyle="1" w:styleId="ListLabel88">
    <w:name w:val="ListLabel 88"/>
    <w:rPr>
      <w:rFonts w:eastAsia="Times New Roman"/>
    </w:rPr>
  </w:style>
  <w:style w:type="character" w:customStyle="1" w:styleId="ListLabel89">
    <w:name w:val="ListLabel 89"/>
    <w:rPr>
      <w:rFonts w:eastAsia="Times New Roman"/>
    </w:rPr>
  </w:style>
  <w:style w:type="character" w:customStyle="1" w:styleId="ListLabel90">
    <w:name w:val="ListLabel 90"/>
    <w:rPr>
      <w:rFonts w:eastAsia="Times New Roman"/>
    </w:rPr>
  </w:style>
  <w:style w:type="character" w:customStyle="1" w:styleId="ListLabel91">
    <w:name w:val="ListLabel 91"/>
    <w:rPr>
      <w:rFonts w:eastAsia="Times New Roman"/>
    </w:rPr>
  </w:style>
  <w:style w:type="character" w:customStyle="1" w:styleId="ListLabel92">
    <w:name w:val="ListLabel 92"/>
    <w:rPr>
      <w:rFonts w:eastAsia="Times New Roman"/>
    </w:rPr>
  </w:style>
  <w:style w:type="character" w:customStyle="1" w:styleId="ListLabel93">
    <w:name w:val="ListLabel 93"/>
    <w:rPr>
      <w:rFonts w:eastAsia="Times New Roman"/>
    </w:rPr>
  </w:style>
  <w:style w:type="character" w:customStyle="1" w:styleId="ListLabel94">
    <w:name w:val="ListLabel 94"/>
    <w:rPr>
      <w:rFonts w:eastAsia="Times New Roman"/>
    </w:rPr>
  </w:style>
  <w:style w:type="character" w:customStyle="1" w:styleId="ListLabel95">
    <w:name w:val="ListLabel 95"/>
    <w:rPr>
      <w:rFonts w:eastAsia="Times New Roman"/>
    </w:rPr>
  </w:style>
  <w:style w:type="character" w:customStyle="1" w:styleId="PodpisZnak">
    <w:name w:val="Podpis Znak"/>
    <w:basedOn w:val="Domylnaczcionkaakapitu"/>
    <w:rPr>
      <w:rFonts w:ascii="Calibri" w:eastAsia="Times New Roman" w:hAnsi="Calibri" w:cs="Calibri"/>
      <w:i/>
      <w:iCs/>
      <w:kern w:val="3"/>
    </w:rPr>
  </w:style>
  <w:style w:type="character" w:customStyle="1" w:styleId="StopkaZnak2">
    <w:name w:val="Stopka Znak2"/>
    <w:basedOn w:val="Domylnaczcionkaakapitu"/>
    <w:rPr>
      <w:rFonts w:ascii="Calibri" w:eastAsia="Times New Roman" w:hAnsi="Calibri" w:cs="Calibri"/>
      <w:kern w:val="3"/>
      <w:sz w:val="20"/>
      <w:szCs w:val="20"/>
      <w:lang w:bidi="hi-IN"/>
    </w:rPr>
  </w:style>
  <w:style w:type="character" w:customStyle="1" w:styleId="TekstdymkaZnak2">
    <w:name w:val="Tekst dymka Znak2"/>
    <w:basedOn w:val="Domylnaczcionkaakapitu"/>
    <w:rPr>
      <w:rFonts w:ascii="Segoe UI" w:eastAsia="Times New Roman" w:hAnsi="Segoe UI" w:cs="Segoe UI"/>
      <w:kern w:val="3"/>
      <w:sz w:val="16"/>
      <w:szCs w:val="16"/>
      <w:lang w:bidi="hi-IN"/>
    </w:rPr>
  </w:style>
  <w:style w:type="character" w:customStyle="1" w:styleId="TekstkomentarzaZnak2">
    <w:name w:val="Tekst komentarza Znak2"/>
    <w:basedOn w:val="Domylnaczcionkaakapitu"/>
    <w:rPr>
      <w:rFonts w:ascii="Calibri" w:eastAsia="Times New Roman" w:hAnsi="Calibri" w:cs="Calibri"/>
      <w:kern w:val="3"/>
      <w:sz w:val="18"/>
      <w:szCs w:val="18"/>
      <w:lang w:bidi="hi-IN"/>
    </w:rPr>
  </w:style>
  <w:style w:type="character" w:customStyle="1" w:styleId="TematkomentarzaZnak2">
    <w:name w:val="Temat komentarza Znak2"/>
    <w:rPr>
      <w:rFonts w:ascii="Calibri" w:eastAsia="Times New Roman" w:hAnsi="Calibri" w:cs="Calibri"/>
      <w:b/>
      <w:kern w:val="3"/>
      <w:sz w:val="18"/>
    </w:rPr>
  </w:style>
  <w:style w:type="character" w:customStyle="1" w:styleId="ListLabel96">
    <w:name w:val="ListLabel 96"/>
    <w:rPr>
      <w:rFonts w:eastAsia="Times New Roman"/>
    </w:rPr>
  </w:style>
  <w:style w:type="character" w:customStyle="1" w:styleId="ListLabel97">
    <w:name w:val="ListLabel 97"/>
    <w:rPr>
      <w:rFonts w:eastAsia="Times New Roman"/>
    </w:rPr>
  </w:style>
  <w:style w:type="character" w:customStyle="1" w:styleId="ListLabel98">
    <w:name w:val="ListLabel 98"/>
    <w:rPr>
      <w:rFonts w:eastAsia="Times New Roman"/>
    </w:rPr>
  </w:style>
  <w:style w:type="character" w:customStyle="1" w:styleId="ListLabel99">
    <w:name w:val="ListLabel 99"/>
    <w:rPr>
      <w:rFonts w:eastAsia="Times New Roman"/>
    </w:rPr>
  </w:style>
  <w:style w:type="character" w:customStyle="1" w:styleId="ListLabel100">
    <w:name w:val="ListLabel 100"/>
    <w:rPr>
      <w:rFonts w:eastAsia="Times New Roman"/>
    </w:rPr>
  </w:style>
  <w:style w:type="character" w:customStyle="1" w:styleId="ListLabel101">
    <w:name w:val="ListLabel 101"/>
    <w:rPr>
      <w:rFonts w:eastAsia="Times New Roman"/>
    </w:rPr>
  </w:style>
  <w:style w:type="character" w:customStyle="1" w:styleId="ListLabel102">
    <w:name w:val="ListLabel 102"/>
    <w:rPr>
      <w:rFonts w:eastAsia="Times New Roman"/>
    </w:rPr>
  </w:style>
  <w:style w:type="character" w:customStyle="1" w:styleId="ListLabel103">
    <w:name w:val="ListLabel 103"/>
    <w:rPr>
      <w:rFonts w:eastAsia="Times New Roman"/>
    </w:rPr>
  </w:style>
  <w:style w:type="character" w:customStyle="1" w:styleId="ListLabel104">
    <w:name w:val="ListLabel 104"/>
    <w:rPr>
      <w:rFonts w:eastAsia="Times New Roman"/>
    </w:rPr>
  </w:style>
  <w:style w:type="character" w:customStyle="1" w:styleId="ListLabel105">
    <w:name w:val="ListLabel 105"/>
    <w:rPr>
      <w:rFonts w:eastAsia="Times New Roman"/>
    </w:rPr>
  </w:style>
  <w:style w:type="character" w:customStyle="1" w:styleId="ListLabel106">
    <w:name w:val="ListLabel 106"/>
    <w:rPr>
      <w:rFonts w:eastAsia="Times New Roman"/>
    </w:rPr>
  </w:style>
  <w:style w:type="character" w:customStyle="1" w:styleId="ListLabel107">
    <w:name w:val="ListLabel 107"/>
    <w:rPr>
      <w:rFonts w:eastAsia="Times New Roman"/>
    </w:rPr>
  </w:style>
  <w:style w:type="character" w:customStyle="1" w:styleId="ListLabel108">
    <w:name w:val="ListLabel 108"/>
    <w:rPr>
      <w:rFonts w:eastAsia="Times New Roman"/>
    </w:rPr>
  </w:style>
  <w:style w:type="character" w:customStyle="1" w:styleId="ListLabel109">
    <w:name w:val="ListLabel 109"/>
    <w:rPr>
      <w:rFonts w:eastAsia="Times New Roman"/>
    </w:rPr>
  </w:style>
  <w:style w:type="character" w:customStyle="1" w:styleId="ListLabel110">
    <w:name w:val="ListLabel 110"/>
    <w:rPr>
      <w:rFonts w:eastAsia="Times New Roman"/>
    </w:rPr>
  </w:style>
  <w:style w:type="character" w:customStyle="1" w:styleId="ListLabel111">
    <w:name w:val="ListLabel 111"/>
    <w:rPr>
      <w:rFonts w:eastAsia="Times New Roman"/>
    </w:rPr>
  </w:style>
  <w:style w:type="character" w:customStyle="1" w:styleId="ListLabel112">
    <w:name w:val="ListLabel 112"/>
    <w:rPr>
      <w:rFonts w:eastAsia="Times New Roman"/>
    </w:rPr>
  </w:style>
  <w:style w:type="character" w:customStyle="1" w:styleId="ListLabel113">
    <w:name w:val="ListLabel 113"/>
    <w:rPr>
      <w:rFonts w:eastAsia="Times New Roman"/>
    </w:rPr>
  </w:style>
  <w:style w:type="character" w:customStyle="1" w:styleId="ListLabel114">
    <w:name w:val="ListLabel 114"/>
    <w:rPr>
      <w:rFonts w:eastAsia="Times New Roman"/>
    </w:rPr>
  </w:style>
  <w:style w:type="character" w:customStyle="1" w:styleId="ListLabel115">
    <w:name w:val="ListLabel 115"/>
    <w:rPr>
      <w:rFonts w:eastAsia="Times New Roman"/>
    </w:rPr>
  </w:style>
  <w:style w:type="character" w:customStyle="1" w:styleId="ListLabel116">
    <w:name w:val="ListLabel 116"/>
    <w:rPr>
      <w:rFonts w:eastAsia="Times New Roman"/>
    </w:rPr>
  </w:style>
  <w:style w:type="character" w:customStyle="1" w:styleId="ListLabel117">
    <w:name w:val="ListLabel 117"/>
    <w:rPr>
      <w:rFonts w:eastAsia="Times New Roman"/>
    </w:rPr>
  </w:style>
  <w:style w:type="character" w:customStyle="1" w:styleId="ListLabel118">
    <w:name w:val="ListLabel 118"/>
    <w:rPr>
      <w:rFonts w:eastAsia="Times New Roman"/>
    </w:rPr>
  </w:style>
  <w:style w:type="character" w:customStyle="1" w:styleId="ListLabel119">
    <w:name w:val="ListLabel 119"/>
    <w:rPr>
      <w:rFonts w:eastAsia="Times New Roman"/>
    </w:rPr>
  </w:style>
  <w:style w:type="character" w:customStyle="1" w:styleId="ListLabel120">
    <w:name w:val="ListLabel 120"/>
    <w:rPr>
      <w:rFonts w:eastAsia="Times New Roman"/>
    </w:rPr>
  </w:style>
  <w:style w:type="character" w:customStyle="1" w:styleId="ListLabel121">
    <w:name w:val="ListLabel 121"/>
    <w:rPr>
      <w:rFonts w:eastAsia="Times New Roman"/>
    </w:rPr>
  </w:style>
  <w:style w:type="character" w:customStyle="1" w:styleId="ListLabel122">
    <w:name w:val="ListLabel 122"/>
    <w:rPr>
      <w:rFonts w:eastAsia="Times New Roman"/>
    </w:rPr>
  </w:style>
  <w:style w:type="character" w:customStyle="1" w:styleId="ListLabel123">
    <w:name w:val="ListLabel 123"/>
    <w:rPr>
      <w:rFonts w:eastAsia="Times New Roman"/>
    </w:rPr>
  </w:style>
  <w:style w:type="character" w:customStyle="1" w:styleId="ListLabel124">
    <w:name w:val="ListLabel 124"/>
    <w:rPr>
      <w:rFonts w:eastAsia="Times New Roman"/>
    </w:rPr>
  </w:style>
  <w:style w:type="character" w:customStyle="1" w:styleId="ListLabel125">
    <w:name w:val="ListLabel 125"/>
    <w:rPr>
      <w:rFonts w:eastAsia="Times New Roman"/>
    </w:rPr>
  </w:style>
  <w:style w:type="character" w:customStyle="1" w:styleId="ListLabel126">
    <w:name w:val="ListLabel 126"/>
    <w:rPr>
      <w:rFonts w:eastAsia="Times New Roman"/>
    </w:rPr>
  </w:style>
  <w:style w:type="character" w:customStyle="1" w:styleId="ListLabel127">
    <w:name w:val="ListLabel 127"/>
    <w:rPr>
      <w:rFonts w:eastAsia="Times New Roman"/>
    </w:rPr>
  </w:style>
  <w:style w:type="character" w:customStyle="1" w:styleId="ListLabel128">
    <w:name w:val="ListLabel 128"/>
    <w:rPr>
      <w:rFonts w:eastAsia="Times New Roman"/>
    </w:rPr>
  </w:style>
  <w:style w:type="character" w:customStyle="1" w:styleId="ListLabel129">
    <w:name w:val="ListLabel 129"/>
    <w:rPr>
      <w:rFonts w:eastAsia="Times New Roman"/>
    </w:rPr>
  </w:style>
  <w:style w:type="character" w:customStyle="1" w:styleId="ListLabel130">
    <w:name w:val="ListLabel 130"/>
    <w:rPr>
      <w:rFonts w:eastAsia="Times New Roman"/>
    </w:rPr>
  </w:style>
  <w:style w:type="character" w:customStyle="1" w:styleId="ListLabel131">
    <w:name w:val="ListLabel 131"/>
    <w:rPr>
      <w:rFonts w:eastAsia="Times New Roman"/>
    </w:rPr>
  </w:style>
  <w:style w:type="character" w:customStyle="1" w:styleId="ListLabel132">
    <w:name w:val="ListLabel 132"/>
    <w:rPr>
      <w:rFonts w:eastAsia="Times New Roman"/>
    </w:rPr>
  </w:style>
  <w:style w:type="character" w:customStyle="1" w:styleId="ListLabel133">
    <w:name w:val="ListLabel 133"/>
    <w:rPr>
      <w:rFonts w:eastAsia="Times New Roman"/>
    </w:rPr>
  </w:style>
  <w:style w:type="character" w:customStyle="1" w:styleId="ListLabel134">
    <w:name w:val="ListLabel 134"/>
    <w:rPr>
      <w:rFonts w:eastAsia="Times New Roman"/>
    </w:rPr>
  </w:style>
  <w:style w:type="character" w:customStyle="1" w:styleId="ListLabel135">
    <w:name w:val="ListLabel 135"/>
    <w:rPr>
      <w:rFonts w:eastAsia="Times New Roman"/>
    </w:rPr>
  </w:style>
  <w:style w:type="character" w:customStyle="1" w:styleId="ListLabel136">
    <w:name w:val="ListLabel 136"/>
    <w:rPr>
      <w:rFonts w:eastAsia="Times New Roman"/>
    </w:rPr>
  </w:style>
  <w:style w:type="character" w:customStyle="1" w:styleId="ListLabel137">
    <w:name w:val="ListLabel 137"/>
    <w:rPr>
      <w:rFonts w:eastAsia="Times New Roman"/>
    </w:rPr>
  </w:style>
  <w:style w:type="character" w:customStyle="1" w:styleId="ListLabel138">
    <w:name w:val="ListLabel 138"/>
    <w:rPr>
      <w:rFonts w:eastAsia="Times New Roman"/>
    </w:rPr>
  </w:style>
  <w:style w:type="character" w:customStyle="1" w:styleId="ListLabel139">
    <w:name w:val="ListLabel 139"/>
    <w:rPr>
      <w:rFonts w:eastAsia="Times New Roman"/>
    </w:rPr>
  </w:style>
  <w:style w:type="character" w:customStyle="1" w:styleId="ListLabel140">
    <w:name w:val="ListLabel 140"/>
    <w:rPr>
      <w:rFonts w:eastAsia="Times New Roman"/>
    </w:rPr>
  </w:style>
  <w:style w:type="character" w:customStyle="1" w:styleId="ListLabel141">
    <w:name w:val="ListLabel 141"/>
    <w:rPr>
      <w:rFonts w:eastAsia="Times New Roman"/>
    </w:rPr>
  </w:style>
  <w:style w:type="character" w:customStyle="1" w:styleId="ListLabel142">
    <w:name w:val="ListLabel 142"/>
    <w:rPr>
      <w:rFonts w:eastAsia="Times New Roman"/>
    </w:rPr>
  </w:style>
  <w:style w:type="character" w:customStyle="1" w:styleId="ListLabel143">
    <w:name w:val="ListLabel 143"/>
    <w:rPr>
      <w:rFonts w:eastAsia="Times New Roman"/>
    </w:rPr>
  </w:style>
  <w:style w:type="character" w:customStyle="1" w:styleId="ListLabel144">
    <w:name w:val="ListLabel 144"/>
    <w:rPr>
      <w:rFonts w:eastAsia="Times New Roman"/>
    </w:rPr>
  </w:style>
  <w:style w:type="character" w:customStyle="1" w:styleId="ListLabel145">
    <w:name w:val="ListLabel 145"/>
    <w:rPr>
      <w:rFonts w:eastAsia="Times New Roman"/>
    </w:rPr>
  </w:style>
  <w:style w:type="character" w:customStyle="1" w:styleId="ListLabel146">
    <w:name w:val="ListLabel 146"/>
    <w:rPr>
      <w:rFonts w:eastAsia="Times New Roman"/>
    </w:rPr>
  </w:style>
  <w:style w:type="character" w:customStyle="1" w:styleId="ListLabel147">
    <w:name w:val="ListLabel 147"/>
    <w:rPr>
      <w:rFonts w:eastAsia="Times New Roman"/>
    </w:rPr>
  </w:style>
  <w:style w:type="character" w:customStyle="1" w:styleId="ListLabel148">
    <w:name w:val="ListLabel 148"/>
    <w:rPr>
      <w:rFonts w:eastAsia="Times New Roman"/>
    </w:rPr>
  </w:style>
  <w:style w:type="character" w:customStyle="1" w:styleId="ListLabel149">
    <w:name w:val="ListLabel 149"/>
    <w:rPr>
      <w:rFonts w:eastAsia="Times New Roman"/>
    </w:rPr>
  </w:style>
  <w:style w:type="character" w:customStyle="1" w:styleId="ListLabel150">
    <w:name w:val="ListLabel 150"/>
    <w:rPr>
      <w:rFonts w:eastAsia="Times New Roman"/>
    </w:rPr>
  </w:style>
  <w:style w:type="character" w:customStyle="1" w:styleId="ListLabel151">
    <w:name w:val="ListLabel 151"/>
    <w:rPr>
      <w:rFonts w:eastAsia="Times New Roman"/>
    </w:rPr>
  </w:style>
  <w:style w:type="character" w:customStyle="1" w:styleId="ListLabel152">
    <w:name w:val="ListLabel 152"/>
    <w:rPr>
      <w:rFonts w:eastAsia="Times New Roman"/>
    </w:rPr>
  </w:style>
  <w:style w:type="character" w:customStyle="1" w:styleId="ListLabel153">
    <w:name w:val="ListLabel 153"/>
    <w:rPr>
      <w:rFonts w:eastAsia="Times New Roman"/>
    </w:rPr>
  </w:style>
  <w:style w:type="character" w:customStyle="1" w:styleId="ListLabel154">
    <w:name w:val="ListLabel 154"/>
    <w:rPr>
      <w:rFonts w:eastAsia="Times New Roman"/>
    </w:rPr>
  </w:style>
  <w:style w:type="character" w:customStyle="1" w:styleId="ListLabel155">
    <w:name w:val="ListLabel 155"/>
    <w:rPr>
      <w:rFonts w:eastAsia="Times New Roman"/>
    </w:rPr>
  </w:style>
  <w:style w:type="character" w:customStyle="1" w:styleId="ListLabel156">
    <w:name w:val="ListLabel 156"/>
    <w:rPr>
      <w:rFonts w:eastAsia="Times New Roman"/>
    </w:rPr>
  </w:style>
  <w:style w:type="character" w:customStyle="1" w:styleId="ListLabel157">
    <w:name w:val="ListLabel 157"/>
    <w:rPr>
      <w:rFonts w:eastAsia="Times New Roman"/>
    </w:rPr>
  </w:style>
  <w:style w:type="character" w:customStyle="1" w:styleId="ListLabel158">
    <w:name w:val="ListLabel 158"/>
    <w:rPr>
      <w:rFonts w:eastAsia="Times New Roman"/>
    </w:rPr>
  </w:style>
  <w:style w:type="character" w:customStyle="1" w:styleId="ListLabel159">
    <w:name w:val="ListLabel 159"/>
    <w:rPr>
      <w:rFonts w:eastAsia="Times New Roman"/>
    </w:rPr>
  </w:style>
  <w:style w:type="character" w:customStyle="1" w:styleId="ListLabel160">
    <w:name w:val="ListLabel 160"/>
    <w:rPr>
      <w:rFonts w:eastAsia="Times New Roman"/>
    </w:rPr>
  </w:style>
  <w:style w:type="character" w:customStyle="1" w:styleId="ListLabel161">
    <w:name w:val="ListLabel 161"/>
    <w:rPr>
      <w:rFonts w:eastAsia="Times New Roman"/>
    </w:rPr>
  </w:style>
  <w:style w:type="character" w:customStyle="1" w:styleId="ListLabel162">
    <w:name w:val="ListLabel 162"/>
    <w:rPr>
      <w:rFonts w:eastAsia="Times New Roman"/>
    </w:rPr>
  </w:style>
  <w:style w:type="character" w:customStyle="1" w:styleId="ListLabel163">
    <w:name w:val="ListLabel 163"/>
    <w:rPr>
      <w:rFonts w:eastAsia="Times New Roman"/>
    </w:rPr>
  </w:style>
  <w:style w:type="character" w:customStyle="1" w:styleId="ListLabel164">
    <w:name w:val="ListLabel 164"/>
    <w:rPr>
      <w:rFonts w:eastAsia="Times New Roman"/>
    </w:rPr>
  </w:style>
  <w:style w:type="character" w:customStyle="1" w:styleId="ListLabel165">
    <w:name w:val="ListLabel 165"/>
    <w:rPr>
      <w:rFonts w:eastAsia="Times New Roman"/>
    </w:rPr>
  </w:style>
  <w:style w:type="character" w:customStyle="1" w:styleId="ListLabel166">
    <w:name w:val="ListLabel 166"/>
    <w:rPr>
      <w:rFonts w:eastAsia="Times New Roman"/>
    </w:rPr>
  </w:style>
  <w:style w:type="character" w:customStyle="1" w:styleId="ListLabel167">
    <w:name w:val="ListLabel 167"/>
    <w:rPr>
      <w:rFonts w:eastAsia="Times New Roman"/>
    </w:rPr>
  </w:style>
  <w:style w:type="character" w:customStyle="1" w:styleId="ListLabel168">
    <w:name w:val="ListLabel 168"/>
    <w:rPr>
      <w:rFonts w:eastAsia="Times New Roman"/>
    </w:rPr>
  </w:style>
  <w:style w:type="character" w:customStyle="1" w:styleId="ListLabel169">
    <w:name w:val="ListLabel 169"/>
    <w:rPr>
      <w:rFonts w:eastAsia="Times New Roman"/>
    </w:rPr>
  </w:style>
  <w:style w:type="character" w:customStyle="1" w:styleId="ListLabel170">
    <w:name w:val="ListLabel 170"/>
    <w:rPr>
      <w:rFonts w:eastAsia="Times New Roman"/>
    </w:rPr>
  </w:style>
  <w:style w:type="character" w:customStyle="1" w:styleId="ListLabel171">
    <w:name w:val="ListLabel 171"/>
    <w:rPr>
      <w:rFonts w:eastAsia="Times New Roman"/>
    </w:rPr>
  </w:style>
  <w:style w:type="character" w:customStyle="1" w:styleId="ListLabel172">
    <w:name w:val="ListLabel 172"/>
    <w:rPr>
      <w:rFonts w:eastAsia="Times New Roman"/>
    </w:rPr>
  </w:style>
  <w:style w:type="character" w:customStyle="1" w:styleId="ListLabel173">
    <w:name w:val="ListLabel 173"/>
    <w:rPr>
      <w:rFonts w:eastAsia="Times New Roman"/>
    </w:rPr>
  </w:style>
  <w:style w:type="character" w:customStyle="1" w:styleId="ListLabel174">
    <w:name w:val="ListLabel 174"/>
    <w:rPr>
      <w:rFonts w:eastAsia="Times New Roman"/>
    </w:rPr>
  </w:style>
  <w:style w:type="character" w:customStyle="1" w:styleId="ListLabel175">
    <w:name w:val="ListLabel 175"/>
    <w:rPr>
      <w:rFonts w:eastAsia="Times New Roman"/>
    </w:rPr>
  </w:style>
  <w:style w:type="character" w:customStyle="1" w:styleId="ListLabel176">
    <w:name w:val="ListLabel 176"/>
    <w:rPr>
      <w:rFonts w:eastAsia="Times New Roman"/>
    </w:rPr>
  </w:style>
  <w:style w:type="character" w:customStyle="1" w:styleId="ListLabel177">
    <w:name w:val="ListLabel 177"/>
    <w:rPr>
      <w:rFonts w:eastAsia="Times New Roman"/>
    </w:rPr>
  </w:style>
  <w:style w:type="character" w:customStyle="1" w:styleId="ListLabel178">
    <w:name w:val="ListLabel 178"/>
    <w:rPr>
      <w:rFonts w:eastAsia="Times New Roman"/>
    </w:rPr>
  </w:style>
  <w:style w:type="character" w:customStyle="1" w:styleId="ListLabel179">
    <w:name w:val="ListLabel 179"/>
    <w:rPr>
      <w:rFonts w:eastAsia="Times New Roman"/>
    </w:rPr>
  </w:style>
  <w:style w:type="character" w:customStyle="1" w:styleId="ListLabel180">
    <w:name w:val="ListLabel 180"/>
    <w:rPr>
      <w:rFonts w:eastAsia="Times New Roman"/>
    </w:rPr>
  </w:style>
  <w:style w:type="character" w:customStyle="1" w:styleId="ListLabel181">
    <w:name w:val="ListLabel 181"/>
    <w:rPr>
      <w:rFonts w:eastAsia="Times New Roman"/>
    </w:rPr>
  </w:style>
  <w:style w:type="character" w:customStyle="1" w:styleId="ListLabel182">
    <w:name w:val="ListLabel 182"/>
    <w:rPr>
      <w:rFonts w:eastAsia="Times New Roman"/>
    </w:rPr>
  </w:style>
  <w:style w:type="character" w:customStyle="1" w:styleId="ListLabel183">
    <w:name w:val="ListLabel 183"/>
    <w:rPr>
      <w:rFonts w:eastAsia="Times New Roman"/>
    </w:rPr>
  </w:style>
  <w:style w:type="character" w:customStyle="1" w:styleId="ListLabel184">
    <w:name w:val="ListLabel 184"/>
    <w:rPr>
      <w:rFonts w:eastAsia="Times New Roman"/>
    </w:rPr>
  </w:style>
  <w:style w:type="character" w:customStyle="1" w:styleId="ListLabel185">
    <w:name w:val="ListLabel 185"/>
    <w:rPr>
      <w:rFonts w:eastAsia="Times New Roman"/>
    </w:rPr>
  </w:style>
  <w:style w:type="character" w:customStyle="1" w:styleId="ListLabel186">
    <w:name w:val="ListLabel 186"/>
    <w:rPr>
      <w:rFonts w:eastAsia="Times New Roman"/>
    </w:rPr>
  </w:style>
  <w:style w:type="character" w:customStyle="1" w:styleId="ListLabel187">
    <w:name w:val="ListLabel 187"/>
    <w:rPr>
      <w:rFonts w:eastAsia="Times New Roman"/>
    </w:rPr>
  </w:style>
  <w:style w:type="character" w:customStyle="1" w:styleId="ListLabel188">
    <w:name w:val="ListLabel 188"/>
    <w:rPr>
      <w:rFonts w:eastAsia="Times New Roman"/>
    </w:rPr>
  </w:style>
  <w:style w:type="character" w:customStyle="1" w:styleId="ListLabel189">
    <w:name w:val="ListLabel 189"/>
    <w:rPr>
      <w:rFonts w:eastAsia="Times New Roman"/>
    </w:rPr>
  </w:style>
  <w:style w:type="character" w:customStyle="1" w:styleId="ListLabel190">
    <w:name w:val="ListLabel 190"/>
    <w:rPr>
      <w:rFonts w:eastAsia="Times New Roman"/>
    </w:rPr>
  </w:style>
  <w:style w:type="character" w:customStyle="1" w:styleId="ListLabel191">
    <w:name w:val="ListLabel 191"/>
    <w:rPr>
      <w:rFonts w:eastAsia="Times New Roman"/>
    </w:rPr>
  </w:style>
  <w:style w:type="character" w:customStyle="1" w:styleId="ListLabel192">
    <w:name w:val="ListLabel 192"/>
    <w:rPr>
      <w:rFonts w:eastAsia="Times New Roman"/>
    </w:rPr>
  </w:style>
  <w:style w:type="character" w:customStyle="1" w:styleId="ListLabel193">
    <w:name w:val="ListLabel 193"/>
    <w:rPr>
      <w:rFonts w:eastAsia="Times New Roman"/>
    </w:rPr>
  </w:style>
  <w:style w:type="character" w:customStyle="1" w:styleId="ListLabel194">
    <w:name w:val="ListLabel 194"/>
    <w:rPr>
      <w:rFonts w:eastAsia="Times New Roman"/>
    </w:rPr>
  </w:style>
  <w:style w:type="character" w:customStyle="1" w:styleId="ListLabel195">
    <w:name w:val="ListLabel 195"/>
    <w:rPr>
      <w:rFonts w:eastAsia="Times New Roman"/>
    </w:rPr>
  </w:style>
  <w:style w:type="character" w:customStyle="1" w:styleId="ListLabel196">
    <w:name w:val="ListLabel 196"/>
    <w:rPr>
      <w:rFonts w:eastAsia="Times New Roman"/>
    </w:rPr>
  </w:style>
  <w:style w:type="character" w:customStyle="1" w:styleId="ListLabel197">
    <w:name w:val="ListLabel 197"/>
    <w:rPr>
      <w:rFonts w:eastAsia="Times New Roman"/>
    </w:rPr>
  </w:style>
  <w:style w:type="character" w:customStyle="1" w:styleId="ListLabel198">
    <w:name w:val="ListLabel 198"/>
    <w:rPr>
      <w:rFonts w:eastAsia="Times New Roman"/>
    </w:rPr>
  </w:style>
  <w:style w:type="character" w:customStyle="1" w:styleId="ListLabel199">
    <w:name w:val="ListLabel 199"/>
    <w:rPr>
      <w:rFonts w:eastAsia="Times New Roman"/>
    </w:rPr>
  </w:style>
  <w:style w:type="character" w:customStyle="1" w:styleId="ListLabel200">
    <w:name w:val="ListLabel 200"/>
    <w:rPr>
      <w:rFonts w:eastAsia="Times New Roman"/>
    </w:rPr>
  </w:style>
  <w:style w:type="character" w:customStyle="1" w:styleId="ListLabel201">
    <w:name w:val="ListLabel 201"/>
    <w:rPr>
      <w:rFonts w:eastAsia="Times New Roman"/>
    </w:rPr>
  </w:style>
  <w:style w:type="character" w:customStyle="1" w:styleId="ListLabel202">
    <w:name w:val="ListLabel 202"/>
    <w:rPr>
      <w:rFonts w:eastAsia="Times New Roman"/>
    </w:rPr>
  </w:style>
  <w:style w:type="character" w:customStyle="1" w:styleId="ListLabel203">
    <w:name w:val="ListLabel 203"/>
    <w:rPr>
      <w:rFonts w:eastAsia="Times New Roman"/>
    </w:rPr>
  </w:style>
  <w:style w:type="character" w:customStyle="1" w:styleId="ListLabel204">
    <w:name w:val="ListLabel 204"/>
    <w:rPr>
      <w:rFonts w:eastAsia="Times New Roman"/>
    </w:rPr>
  </w:style>
  <w:style w:type="character" w:customStyle="1" w:styleId="ListLabel205">
    <w:name w:val="ListLabel 205"/>
    <w:rPr>
      <w:rFonts w:eastAsia="Times New Roman"/>
    </w:rPr>
  </w:style>
  <w:style w:type="character" w:customStyle="1" w:styleId="ListLabel206">
    <w:name w:val="ListLabel 206"/>
    <w:rPr>
      <w:rFonts w:eastAsia="Times New Roman"/>
    </w:rPr>
  </w:style>
  <w:style w:type="character" w:customStyle="1" w:styleId="ListLabel207">
    <w:name w:val="ListLabel 207"/>
    <w:rPr>
      <w:rFonts w:eastAsia="Times New Roman"/>
    </w:rPr>
  </w:style>
  <w:style w:type="character" w:customStyle="1" w:styleId="ListLabel208">
    <w:name w:val="ListLabel 208"/>
    <w:rPr>
      <w:rFonts w:eastAsia="Times New Roman"/>
    </w:rPr>
  </w:style>
  <w:style w:type="character" w:customStyle="1" w:styleId="ListLabel209">
    <w:name w:val="ListLabel 209"/>
    <w:rPr>
      <w:rFonts w:eastAsia="Times New Roman"/>
    </w:rPr>
  </w:style>
  <w:style w:type="character" w:customStyle="1" w:styleId="ListLabel210">
    <w:name w:val="ListLabel 210"/>
    <w:rPr>
      <w:rFonts w:eastAsia="Times New Roman"/>
    </w:rPr>
  </w:style>
  <w:style w:type="character" w:customStyle="1" w:styleId="ListLabel211">
    <w:name w:val="ListLabel 211"/>
    <w:rPr>
      <w:rFonts w:eastAsia="Times New Roman"/>
    </w:rPr>
  </w:style>
  <w:style w:type="character" w:customStyle="1" w:styleId="ListLabel212">
    <w:name w:val="ListLabel 212"/>
    <w:rPr>
      <w:rFonts w:eastAsia="Times New Roman"/>
    </w:rPr>
  </w:style>
  <w:style w:type="character" w:customStyle="1" w:styleId="ListLabel213">
    <w:name w:val="ListLabel 213"/>
    <w:rPr>
      <w:rFonts w:eastAsia="Times New Roman"/>
    </w:rPr>
  </w:style>
  <w:style w:type="character" w:customStyle="1" w:styleId="ListLabel214">
    <w:name w:val="ListLabel 214"/>
    <w:rPr>
      <w:rFonts w:eastAsia="Times New Roman"/>
    </w:rPr>
  </w:style>
  <w:style w:type="character" w:customStyle="1" w:styleId="ListLabel215">
    <w:name w:val="ListLabel 215"/>
    <w:rPr>
      <w:rFonts w:eastAsia="Times New Roman"/>
    </w:rPr>
  </w:style>
  <w:style w:type="character" w:customStyle="1" w:styleId="ListLabel216">
    <w:name w:val="ListLabel 216"/>
    <w:rPr>
      <w:rFonts w:eastAsia="Times New Roman"/>
    </w:rPr>
  </w:style>
  <w:style w:type="character" w:customStyle="1" w:styleId="ListLabel217">
    <w:name w:val="ListLabel 217"/>
    <w:rPr>
      <w:rFonts w:eastAsia="Times New Roman"/>
    </w:rPr>
  </w:style>
  <w:style w:type="character" w:customStyle="1" w:styleId="ListLabel218">
    <w:name w:val="ListLabel 218"/>
    <w:rPr>
      <w:rFonts w:eastAsia="Times New Roman"/>
    </w:rPr>
  </w:style>
  <w:style w:type="character" w:customStyle="1" w:styleId="ListLabel219">
    <w:name w:val="ListLabel 219"/>
    <w:rPr>
      <w:rFonts w:eastAsia="Times New Roman"/>
    </w:rPr>
  </w:style>
  <w:style w:type="character" w:customStyle="1" w:styleId="ListLabel220">
    <w:name w:val="ListLabel 220"/>
    <w:rPr>
      <w:rFonts w:eastAsia="Times New Roman"/>
    </w:rPr>
  </w:style>
  <w:style w:type="character" w:customStyle="1" w:styleId="ListLabel221">
    <w:name w:val="ListLabel 221"/>
    <w:rPr>
      <w:rFonts w:eastAsia="Times New Roman"/>
    </w:rPr>
  </w:style>
  <w:style w:type="character" w:customStyle="1" w:styleId="ListLabel222">
    <w:name w:val="ListLabel 222"/>
    <w:rPr>
      <w:rFonts w:eastAsia="Times New Roman"/>
    </w:rPr>
  </w:style>
  <w:style w:type="character" w:customStyle="1" w:styleId="ListLabel223">
    <w:name w:val="ListLabel 223"/>
    <w:rPr>
      <w:rFonts w:eastAsia="Times New Roman"/>
    </w:rPr>
  </w:style>
  <w:style w:type="character" w:customStyle="1" w:styleId="ListLabel224">
    <w:name w:val="ListLabel 224"/>
    <w:rPr>
      <w:rFonts w:eastAsia="Times New Roman"/>
    </w:rPr>
  </w:style>
  <w:style w:type="character" w:customStyle="1" w:styleId="ListLabel225">
    <w:name w:val="ListLabel 225"/>
    <w:rPr>
      <w:rFonts w:eastAsia="Times New Roman"/>
    </w:rPr>
  </w:style>
  <w:style w:type="character" w:customStyle="1" w:styleId="ListLabel226">
    <w:name w:val="ListLabel 226"/>
    <w:rPr>
      <w:rFonts w:eastAsia="Times New Roman"/>
    </w:rPr>
  </w:style>
  <w:style w:type="character" w:customStyle="1" w:styleId="ListLabel227">
    <w:name w:val="ListLabel 227"/>
    <w:rPr>
      <w:rFonts w:eastAsia="Times New Roman"/>
    </w:rPr>
  </w:style>
  <w:style w:type="character" w:customStyle="1" w:styleId="ListLabel228">
    <w:name w:val="ListLabel 228"/>
    <w:rPr>
      <w:rFonts w:eastAsia="Times New Roman"/>
    </w:rPr>
  </w:style>
  <w:style w:type="character" w:customStyle="1" w:styleId="ListLabel229">
    <w:name w:val="ListLabel 229"/>
    <w:rPr>
      <w:rFonts w:eastAsia="Times New Roman"/>
    </w:rPr>
  </w:style>
  <w:style w:type="character" w:customStyle="1" w:styleId="ListLabel230">
    <w:name w:val="ListLabel 230"/>
    <w:rPr>
      <w:rFonts w:eastAsia="Times New Roman"/>
    </w:rPr>
  </w:style>
  <w:style w:type="character" w:customStyle="1" w:styleId="ListLabel231">
    <w:name w:val="ListLabel 231"/>
    <w:rPr>
      <w:rFonts w:eastAsia="Times New Roman"/>
    </w:rPr>
  </w:style>
  <w:style w:type="character" w:customStyle="1" w:styleId="ListLabel232">
    <w:name w:val="ListLabel 232"/>
    <w:rPr>
      <w:rFonts w:eastAsia="Times New Roman"/>
    </w:rPr>
  </w:style>
  <w:style w:type="character" w:customStyle="1" w:styleId="ListLabel233">
    <w:name w:val="ListLabel 233"/>
    <w:rPr>
      <w:rFonts w:eastAsia="Times New Roman"/>
    </w:rPr>
  </w:style>
  <w:style w:type="character" w:customStyle="1" w:styleId="ListLabel234">
    <w:name w:val="ListLabel 234"/>
    <w:rPr>
      <w:rFonts w:eastAsia="Times New Roman"/>
    </w:rPr>
  </w:style>
  <w:style w:type="character" w:customStyle="1" w:styleId="ListLabel235">
    <w:name w:val="ListLabel 235"/>
    <w:rPr>
      <w:rFonts w:eastAsia="Times New Roman"/>
    </w:rPr>
  </w:style>
  <w:style w:type="character" w:customStyle="1" w:styleId="ListLabel236">
    <w:name w:val="ListLabel 236"/>
    <w:rPr>
      <w:rFonts w:eastAsia="Times New Roman"/>
    </w:rPr>
  </w:style>
  <w:style w:type="character" w:customStyle="1" w:styleId="ListLabel237">
    <w:name w:val="ListLabel 237"/>
    <w:rPr>
      <w:rFonts w:eastAsia="Times New Roman"/>
    </w:rPr>
  </w:style>
  <w:style w:type="character" w:customStyle="1" w:styleId="ListLabel238">
    <w:name w:val="ListLabel 238"/>
    <w:rPr>
      <w:rFonts w:eastAsia="Times New Roman"/>
    </w:rPr>
  </w:style>
  <w:style w:type="character" w:customStyle="1" w:styleId="ListLabel239">
    <w:name w:val="ListLabel 239"/>
    <w:rPr>
      <w:rFonts w:eastAsia="Times New Roman"/>
    </w:rPr>
  </w:style>
  <w:style w:type="character" w:customStyle="1" w:styleId="ListLabel240">
    <w:name w:val="ListLabel 240"/>
    <w:rPr>
      <w:rFonts w:ascii="Times New Roman" w:eastAsia="Times New Roman" w:hAnsi="Times New Roman" w:cs="Times New Roman"/>
    </w:rPr>
  </w:style>
  <w:style w:type="character" w:customStyle="1" w:styleId="ListLabel241">
    <w:name w:val="ListLabel 241"/>
    <w:rPr>
      <w:rFonts w:eastAsia="Times New Roman"/>
    </w:rPr>
  </w:style>
  <w:style w:type="character" w:customStyle="1" w:styleId="ListLabel242">
    <w:name w:val="ListLabel 242"/>
    <w:rPr>
      <w:rFonts w:eastAsia="Times New Roman"/>
    </w:rPr>
  </w:style>
  <w:style w:type="character" w:customStyle="1" w:styleId="ListLabel243">
    <w:name w:val="ListLabel 243"/>
    <w:rPr>
      <w:rFonts w:eastAsia="Times New Roman"/>
    </w:rPr>
  </w:style>
  <w:style w:type="character" w:customStyle="1" w:styleId="ListLabel244">
    <w:name w:val="ListLabel 244"/>
    <w:rPr>
      <w:rFonts w:eastAsia="Times New Roman"/>
    </w:rPr>
  </w:style>
  <w:style w:type="character" w:customStyle="1" w:styleId="ListLabel245">
    <w:name w:val="ListLabel 245"/>
    <w:rPr>
      <w:rFonts w:eastAsia="Times New Roman"/>
    </w:rPr>
  </w:style>
  <w:style w:type="character" w:customStyle="1" w:styleId="ListLabel246">
    <w:name w:val="ListLabel 246"/>
    <w:rPr>
      <w:rFonts w:eastAsia="Times New Roman"/>
    </w:rPr>
  </w:style>
  <w:style w:type="character" w:customStyle="1" w:styleId="ListLabel247">
    <w:name w:val="ListLabel 247"/>
    <w:rPr>
      <w:rFonts w:eastAsia="Times New Roman"/>
    </w:rPr>
  </w:style>
  <w:style w:type="character" w:customStyle="1" w:styleId="ListLabel248">
    <w:name w:val="ListLabel 248"/>
    <w:rPr>
      <w:rFonts w:eastAsia="Times New Roman"/>
    </w:rPr>
  </w:style>
  <w:style w:type="character" w:customStyle="1" w:styleId="ListLabel249">
    <w:name w:val="ListLabel 249"/>
    <w:rPr>
      <w:rFonts w:ascii="Times New Roman" w:eastAsia="Times New Roman" w:hAnsi="Times New Roman" w:cs="Times New Roman"/>
      <w:b/>
    </w:rPr>
  </w:style>
  <w:style w:type="character" w:customStyle="1" w:styleId="ListLabel250">
    <w:name w:val="ListLabel 250"/>
    <w:rPr>
      <w:rFonts w:eastAsia="Times New Roman"/>
    </w:rPr>
  </w:style>
  <w:style w:type="character" w:customStyle="1" w:styleId="ListLabel251">
    <w:name w:val="ListLabel 251"/>
    <w:rPr>
      <w:rFonts w:eastAsia="Times New Roman"/>
    </w:rPr>
  </w:style>
  <w:style w:type="character" w:customStyle="1" w:styleId="ListLabel252">
    <w:name w:val="ListLabel 252"/>
    <w:rPr>
      <w:rFonts w:eastAsia="Times New Roman"/>
    </w:rPr>
  </w:style>
  <w:style w:type="character" w:customStyle="1" w:styleId="ListLabel253">
    <w:name w:val="ListLabel 253"/>
    <w:rPr>
      <w:rFonts w:eastAsia="Times New Roman"/>
    </w:rPr>
  </w:style>
  <w:style w:type="character" w:customStyle="1" w:styleId="ListLabel254">
    <w:name w:val="ListLabel 254"/>
    <w:rPr>
      <w:rFonts w:eastAsia="Times New Roman"/>
    </w:rPr>
  </w:style>
  <w:style w:type="character" w:customStyle="1" w:styleId="ListLabel255">
    <w:name w:val="ListLabel 255"/>
    <w:rPr>
      <w:rFonts w:eastAsia="Times New Roman"/>
    </w:rPr>
  </w:style>
  <w:style w:type="character" w:customStyle="1" w:styleId="ListLabel256">
    <w:name w:val="ListLabel 256"/>
    <w:rPr>
      <w:rFonts w:eastAsia="Times New Roman"/>
    </w:rPr>
  </w:style>
  <w:style w:type="character" w:customStyle="1" w:styleId="ListLabel257">
    <w:name w:val="ListLabel 257"/>
    <w:rPr>
      <w:rFonts w:eastAsia="Times New Roman"/>
    </w:rPr>
  </w:style>
  <w:style w:type="character" w:customStyle="1" w:styleId="ListLabel258">
    <w:name w:val="ListLabel 258"/>
    <w:rPr>
      <w:rFonts w:eastAsia="Times New Roman"/>
    </w:rPr>
  </w:style>
  <w:style w:type="character" w:customStyle="1" w:styleId="ListLabel259">
    <w:name w:val="ListLabel 259"/>
    <w:rPr>
      <w:rFonts w:eastAsia="Times New Roman"/>
    </w:rPr>
  </w:style>
  <w:style w:type="character" w:customStyle="1" w:styleId="ListLabel260">
    <w:name w:val="ListLabel 260"/>
    <w:rPr>
      <w:rFonts w:eastAsia="Times New Roman"/>
    </w:rPr>
  </w:style>
  <w:style w:type="character" w:customStyle="1" w:styleId="ListLabel261">
    <w:name w:val="ListLabel 261"/>
    <w:rPr>
      <w:rFonts w:eastAsia="Times New Roman"/>
    </w:rPr>
  </w:style>
  <w:style w:type="character" w:customStyle="1" w:styleId="ListLabel262">
    <w:name w:val="ListLabel 262"/>
    <w:rPr>
      <w:rFonts w:eastAsia="Times New Roman"/>
    </w:rPr>
  </w:style>
  <w:style w:type="character" w:customStyle="1" w:styleId="ListLabel263">
    <w:name w:val="ListLabel 263"/>
    <w:rPr>
      <w:rFonts w:eastAsia="Times New Roman"/>
    </w:rPr>
  </w:style>
  <w:style w:type="character" w:customStyle="1" w:styleId="ListLabel264">
    <w:name w:val="ListLabel 264"/>
    <w:rPr>
      <w:rFonts w:eastAsia="Times New Roman"/>
    </w:rPr>
  </w:style>
  <w:style w:type="character" w:customStyle="1" w:styleId="ListLabel265">
    <w:name w:val="ListLabel 265"/>
    <w:rPr>
      <w:rFonts w:eastAsia="Times New Roman"/>
    </w:rPr>
  </w:style>
  <w:style w:type="character" w:customStyle="1" w:styleId="ListLabel266">
    <w:name w:val="ListLabel 266"/>
    <w:rPr>
      <w:rFonts w:eastAsia="Times New Roman"/>
    </w:rPr>
  </w:style>
  <w:style w:type="character" w:customStyle="1" w:styleId="ListLabel267">
    <w:name w:val="ListLabel 267"/>
    <w:rPr>
      <w:rFonts w:eastAsia="Times New Roman"/>
    </w:rPr>
  </w:style>
  <w:style w:type="character" w:customStyle="1" w:styleId="ListLabel268">
    <w:name w:val="ListLabel 268"/>
    <w:rPr>
      <w:rFonts w:eastAsia="Times New Roman"/>
    </w:rPr>
  </w:style>
  <w:style w:type="character" w:customStyle="1" w:styleId="ListLabel269">
    <w:name w:val="ListLabel 269"/>
    <w:rPr>
      <w:rFonts w:eastAsia="Times New Roman"/>
    </w:rPr>
  </w:style>
  <w:style w:type="character" w:customStyle="1" w:styleId="ListLabel270">
    <w:name w:val="ListLabel 270"/>
    <w:rPr>
      <w:rFonts w:eastAsia="Times New Roman"/>
    </w:rPr>
  </w:style>
  <w:style w:type="character" w:customStyle="1" w:styleId="ListLabel271">
    <w:name w:val="ListLabel 271"/>
    <w:rPr>
      <w:rFonts w:eastAsia="Times New Roman"/>
    </w:rPr>
  </w:style>
  <w:style w:type="character" w:customStyle="1" w:styleId="ListLabel272">
    <w:name w:val="ListLabel 272"/>
    <w:rPr>
      <w:rFonts w:eastAsia="Times New Roman"/>
    </w:rPr>
  </w:style>
  <w:style w:type="character" w:customStyle="1" w:styleId="ListLabel273">
    <w:name w:val="ListLabel 273"/>
    <w:rPr>
      <w:rFonts w:eastAsia="Times New Roman"/>
    </w:rPr>
  </w:style>
  <w:style w:type="character" w:customStyle="1" w:styleId="ListLabel274">
    <w:name w:val="ListLabel 274"/>
    <w:rPr>
      <w:rFonts w:eastAsia="Times New Roman"/>
    </w:rPr>
  </w:style>
  <w:style w:type="character" w:customStyle="1" w:styleId="ListLabel275">
    <w:name w:val="ListLabel 275"/>
    <w:rPr>
      <w:rFonts w:eastAsia="Times New Roman"/>
    </w:rPr>
  </w:style>
  <w:style w:type="character" w:customStyle="1" w:styleId="PodpisZnak1">
    <w:name w:val="Podpis Znak1"/>
    <w:basedOn w:val="Domylnaczcionkaakapitu"/>
    <w:rPr>
      <w:rFonts w:ascii="Calibri" w:eastAsia="Times New Roman" w:hAnsi="Calibri" w:cs="Calibri"/>
      <w:kern w:val="3"/>
      <w:lang w:val="pl-PL" w:eastAsia="en-US"/>
    </w:rPr>
  </w:style>
  <w:style w:type="character" w:customStyle="1" w:styleId="StopkaZnak3">
    <w:name w:val="Stopka Znak3"/>
    <w:basedOn w:val="Domylnaczcionkaakapitu"/>
    <w:rPr>
      <w:rFonts w:ascii="Calibri" w:eastAsia="Times New Roman" w:hAnsi="Calibri" w:cs="Calibri"/>
      <w:kern w:val="3"/>
      <w:lang w:val="pl-PL" w:eastAsia="en-US"/>
    </w:rPr>
  </w:style>
  <w:style w:type="character" w:customStyle="1" w:styleId="TekstdymkaZnak3">
    <w:name w:val="Tekst dymka Znak3"/>
    <w:basedOn w:val="Domylnaczcionkaakapitu"/>
    <w:rPr>
      <w:rFonts w:ascii="Segoe UI" w:eastAsia="Times New Roman" w:hAnsi="Segoe UI" w:cs="Segoe UI"/>
      <w:kern w:val="3"/>
      <w:sz w:val="18"/>
      <w:szCs w:val="18"/>
      <w:lang w:val="pl-PL" w:eastAsia="en-US"/>
    </w:rPr>
  </w:style>
  <w:style w:type="character" w:customStyle="1" w:styleId="TekstkomentarzaZnak3">
    <w:name w:val="Tekst komentarza Znak3"/>
    <w:basedOn w:val="Domylnaczcionkaakapitu"/>
    <w:rPr>
      <w:rFonts w:ascii="Calibri" w:eastAsia="Times New Roman" w:hAnsi="Calibri" w:cs="Calibri"/>
      <w:kern w:val="3"/>
      <w:sz w:val="20"/>
      <w:szCs w:val="20"/>
      <w:lang w:val="pl-PL" w:eastAsia="en-US"/>
    </w:rPr>
  </w:style>
  <w:style w:type="character" w:customStyle="1" w:styleId="TematkomentarzaZnak3">
    <w:name w:val="Temat komentarza Znak3"/>
    <w:basedOn w:val="TekstkomentarzaZnak3"/>
    <w:rPr>
      <w:rFonts w:ascii="Calibri" w:eastAsia="Times New Roman" w:hAnsi="Calibri" w:cs="Calibri"/>
      <w:b/>
      <w:bCs/>
      <w:kern w:val="3"/>
      <w:sz w:val="20"/>
      <w:szCs w:val="20"/>
      <w:lang w:val="pl-PL" w:eastAsia="en-US"/>
    </w:rPr>
  </w:style>
  <w:style w:type="character" w:customStyle="1" w:styleId="textexposedshow">
    <w:name w:val="text_exposed_show"/>
  </w:style>
  <w:style w:type="character" w:customStyle="1" w:styleId="ListLabel276">
    <w:name w:val="ListLabel 276"/>
    <w:rPr>
      <w:rFonts w:eastAsia="Times New Roman"/>
    </w:rPr>
  </w:style>
  <w:style w:type="character" w:customStyle="1" w:styleId="ListLabel277">
    <w:name w:val="ListLabel 277"/>
    <w:rPr>
      <w:rFonts w:eastAsia="Times New Roman"/>
    </w:rPr>
  </w:style>
  <w:style w:type="character" w:customStyle="1" w:styleId="ListLabel278">
    <w:name w:val="ListLabel 278"/>
    <w:rPr>
      <w:rFonts w:eastAsia="Times New Roman"/>
    </w:rPr>
  </w:style>
  <w:style w:type="character" w:customStyle="1" w:styleId="ListLabel279">
    <w:name w:val="ListLabel 279"/>
    <w:rPr>
      <w:rFonts w:eastAsia="Times New Roman"/>
    </w:rPr>
  </w:style>
  <w:style w:type="character" w:customStyle="1" w:styleId="ListLabel280">
    <w:name w:val="ListLabel 280"/>
    <w:rPr>
      <w:rFonts w:eastAsia="Times New Roman"/>
    </w:rPr>
  </w:style>
  <w:style w:type="character" w:customStyle="1" w:styleId="ListLabel281">
    <w:name w:val="ListLabel 281"/>
    <w:rPr>
      <w:rFonts w:eastAsia="Times New Roman"/>
    </w:rPr>
  </w:style>
  <w:style w:type="character" w:customStyle="1" w:styleId="ListLabel282">
    <w:name w:val="ListLabel 282"/>
    <w:rPr>
      <w:rFonts w:eastAsia="Times New Roman"/>
    </w:rPr>
  </w:style>
  <w:style w:type="character" w:customStyle="1" w:styleId="ListLabel283">
    <w:name w:val="ListLabel 283"/>
    <w:rPr>
      <w:rFonts w:eastAsia="Times New Roman"/>
    </w:rPr>
  </w:style>
  <w:style w:type="character" w:customStyle="1" w:styleId="ListLabel284">
    <w:name w:val="ListLabel 284"/>
    <w:rPr>
      <w:rFonts w:eastAsia="Times New Roman"/>
    </w:rPr>
  </w:style>
  <w:style w:type="character" w:customStyle="1" w:styleId="ListLabel285">
    <w:name w:val="ListLabel 285"/>
    <w:rPr>
      <w:rFonts w:eastAsia="Times New Roman"/>
    </w:rPr>
  </w:style>
  <w:style w:type="character" w:customStyle="1" w:styleId="ListLabel286">
    <w:name w:val="ListLabel 286"/>
    <w:rPr>
      <w:rFonts w:eastAsia="Times New Roman"/>
    </w:rPr>
  </w:style>
  <w:style w:type="character" w:customStyle="1" w:styleId="ListLabel287">
    <w:name w:val="ListLabel 287"/>
    <w:rPr>
      <w:rFonts w:eastAsia="Times New Roman"/>
    </w:rPr>
  </w:style>
  <w:style w:type="character" w:customStyle="1" w:styleId="ListLabel288">
    <w:name w:val="ListLabel 288"/>
    <w:rPr>
      <w:rFonts w:eastAsia="Times New Roman"/>
    </w:rPr>
  </w:style>
  <w:style w:type="character" w:customStyle="1" w:styleId="ListLabel289">
    <w:name w:val="ListLabel 289"/>
    <w:rPr>
      <w:rFonts w:eastAsia="Times New Roman"/>
    </w:rPr>
  </w:style>
  <w:style w:type="character" w:customStyle="1" w:styleId="ListLabel290">
    <w:name w:val="ListLabel 290"/>
    <w:rPr>
      <w:rFonts w:eastAsia="Times New Roman"/>
    </w:rPr>
  </w:style>
  <w:style w:type="character" w:customStyle="1" w:styleId="ListLabel291">
    <w:name w:val="ListLabel 291"/>
    <w:rPr>
      <w:rFonts w:eastAsia="Times New Roman"/>
    </w:rPr>
  </w:style>
  <w:style w:type="character" w:customStyle="1" w:styleId="ListLabel292">
    <w:name w:val="ListLabel 292"/>
    <w:rPr>
      <w:rFonts w:eastAsia="Times New Roman"/>
    </w:rPr>
  </w:style>
  <w:style w:type="character" w:customStyle="1" w:styleId="ListLabel293">
    <w:name w:val="ListLabel 293"/>
    <w:rPr>
      <w:rFonts w:eastAsia="Times New Roman"/>
    </w:rPr>
  </w:style>
  <w:style w:type="character" w:customStyle="1" w:styleId="ListLabel294">
    <w:name w:val="ListLabel 294"/>
    <w:rPr>
      <w:rFonts w:eastAsia="Times New Roman"/>
    </w:rPr>
  </w:style>
  <w:style w:type="character" w:customStyle="1" w:styleId="ListLabel295">
    <w:name w:val="ListLabel 295"/>
    <w:rPr>
      <w:rFonts w:eastAsia="Times New Roman"/>
    </w:rPr>
  </w:style>
  <w:style w:type="character" w:customStyle="1" w:styleId="ListLabel296">
    <w:name w:val="ListLabel 296"/>
    <w:rPr>
      <w:rFonts w:eastAsia="Times New Roman"/>
    </w:rPr>
  </w:style>
  <w:style w:type="character" w:customStyle="1" w:styleId="ListLabel297">
    <w:name w:val="ListLabel 297"/>
    <w:rPr>
      <w:rFonts w:eastAsia="Times New Roman"/>
    </w:rPr>
  </w:style>
  <w:style w:type="character" w:customStyle="1" w:styleId="ListLabel298">
    <w:name w:val="ListLabel 298"/>
    <w:rPr>
      <w:rFonts w:eastAsia="Times New Roman"/>
    </w:rPr>
  </w:style>
  <w:style w:type="character" w:customStyle="1" w:styleId="ListLabel299">
    <w:name w:val="ListLabel 299"/>
    <w:rPr>
      <w:rFonts w:eastAsia="Times New Roman"/>
    </w:rPr>
  </w:style>
  <w:style w:type="character" w:customStyle="1" w:styleId="ListLabel300">
    <w:name w:val="ListLabel 300"/>
    <w:rPr>
      <w:rFonts w:eastAsia="Times New Roman"/>
    </w:rPr>
  </w:style>
  <w:style w:type="character" w:customStyle="1" w:styleId="ListLabel301">
    <w:name w:val="ListLabel 301"/>
    <w:rPr>
      <w:rFonts w:eastAsia="Times New Roman"/>
    </w:rPr>
  </w:style>
  <w:style w:type="character" w:customStyle="1" w:styleId="ListLabel302">
    <w:name w:val="ListLabel 302"/>
    <w:rPr>
      <w:rFonts w:eastAsia="Times New Roman"/>
    </w:rPr>
  </w:style>
  <w:style w:type="character" w:customStyle="1" w:styleId="ListLabel303">
    <w:name w:val="ListLabel 303"/>
    <w:rPr>
      <w:rFonts w:ascii="Times New Roman" w:eastAsia="Times New Roman" w:hAnsi="Times New Roman" w:cs="Times New Roman"/>
    </w:rPr>
  </w:style>
  <w:style w:type="character" w:customStyle="1" w:styleId="ListLabel304">
    <w:name w:val="ListLabel 304"/>
    <w:rPr>
      <w:rFonts w:eastAsia="Times New Roman"/>
    </w:rPr>
  </w:style>
  <w:style w:type="character" w:customStyle="1" w:styleId="ListLabel305">
    <w:name w:val="ListLabel 305"/>
    <w:rPr>
      <w:rFonts w:eastAsia="Times New Roman"/>
    </w:rPr>
  </w:style>
  <w:style w:type="character" w:customStyle="1" w:styleId="ListLabel306">
    <w:name w:val="ListLabel 306"/>
    <w:rPr>
      <w:rFonts w:eastAsia="Times New Roman"/>
    </w:rPr>
  </w:style>
  <w:style w:type="character" w:customStyle="1" w:styleId="ListLabel307">
    <w:name w:val="ListLabel 307"/>
    <w:rPr>
      <w:rFonts w:eastAsia="Times New Roman"/>
    </w:rPr>
  </w:style>
  <w:style w:type="character" w:customStyle="1" w:styleId="ListLabel308">
    <w:name w:val="ListLabel 308"/>
    <w:rPr>
      <w:rFonts w:eastAsia="Times New Roman"/>
    </w:rPr>
  </w:style>
  <w:style w:type="character" w:customStyle="1" w:styleId="ListLabel309">
    <w:name w:val="ListLabel 309"/>
    <w:rPr>
      <w:rFonts w:eastAsia="Times New Roman"/>
    </w:rPr>
  </w:style>
  <w:style w:type="character" w:customStyle="1" w:styleId="ListLabel310">
    <w:name w:val="ListLabel 310"/>
    <w:rPr>
      <w:rFonts w:eastAsia="Times New Roman"/>
    </w:rPr>
  </w:style>
  <w:style w:type="character" w:customStyle="1" w:styleId="ListLabel311">
    <w:name w:val="ListLabel 311"/>
    <w:rPr>
      <w:rFonts w:eastAsia="Times New Roman"/>
    </w:rPr>
  </w:style>
  <w:style w:type="character" w:customStyle="1" w:styleId="ListLabel312">
    <w:name w:val="ListLabel 312"/>
    <w:rPr>
      <w:rFonts w:eastAsia="Times New Roman"/>
    </w:rPr>
  </w:style>
  <w:style w:type="character" w:customStyle="1" w:styleId="ListLabel313">
    <w:name w:val="ListLabel 313"/>
    <w:rPr>
      <w:rFonts w:eastAsia="Times New Roman"/>
    </w:rPr>
  </w:style>
  <w:style w:type="character" w:customStyle="1" w:styleId="ListLabel314">
    <w:name w:val="ListLabel 314"/>
    <w:rPr>
      <w:rFonts w:eastAsia="Times New Roman"/>
    </w:rPr>
  </w:style>
  <w:style w:type="character" w:customStyle="1" w:styleId="ListLabel315">
    <w:name w:val="ListLabel 315"/>
    <w:rPr>
      <w:rFonts w:eastAsia="Times New Roman"/>
    </w:rPr>
  </w:style>
  <w:style w:type="character" w:customStyle="1" w:styleId="ListLabel316">
    <w:name w:val="ListLabel 316"/>
    <w:rPr>
      <w:rFonts w:eastAsia="Times New Roman"/>
    </w:rPr>
  </w:style>
  <w:style w:type="character" w:customStyle="1" w:styleId="ListLabel317">
    <w:name w:val="ListLabel 317"/>
    <w:rPr>
      <w:rFonts w:eastAsia="Times New Roman"/>
    </w:rPr>
  </w:style>
  <w:style w:type="character" w:customStyle="1" w:styleId="ListLabel318">
    <w:name w:val="ListLabel 318"/>
    <w:rPr>
      <w:rFonts w:eastAsia="Times New Roman"/>
    </w:rPr>
  </w:style>
  <w:style w:type="character" w:customStyle="1" w:styleId="ListLabel319">
    <w:name w:val="ListLabel 319"/>
    <w:rPr>
      <w:rFonts w:eastAsia="Times New Roman"/>
    </w:rPr>
  </w:style>
  <w:style w:type="character" w:customStyle="1" w:styleId="ListLabel320">
    <w:name w:val="ListLabel 320"/>
    <w:rPr>
      <w:rFonts w:eastAsia="Times New Roman"/>
    </w:rPr>
  </w:style>
  <w:style w:type="character" w:customStyle="1" w:styleId="ListLabel321">
    <w:name w:val="ListLabel 321"/>
    <w:rPr>
      <w:rFonts w:eastAsia="Times New Roman"/>
    </w:rPr>
  </w:style>
  <w:style w:type="character" w:customStyle="1" w:styleId="ListLabel322">
    <w:name w:val="ListLabel 322"/>
    <w:rPr>
      <w:rFonts w:eastAsia="Times New Roman"/>
    </w:rPr>
  </w:style>
  <w:style w:type="character" w:customStyle="1" w:styleId="ListLabel323">
    <w:name w:val="ListLabel 323"/>
    <w:rPr>
      <w:rFonts w:eastAsia="Times New Roman"/>
    </w:rPr>
  </w:style>
  <w:style w:type="character" w:customStyle="1" w:styleId="ListLabel324">
    <w:name w:val="ListLabel 324"/>
    <w:rPr>
      <w:rFonts w:eastAsia="Times New Roman"/>
    </w:rPr>
  </w:style>
  <w:style w:type="character" w:customStyle="1" w:styleId="ListLabel325">
    <w:name w:val="ListLabel 325"/>
    <w:rPr>
      <w:rFonts w:eastAsia="Times New Roman"/>
    </w:rPr>
  </w:style>
  <w:style w:type="character" w:customStyle="1" w:styleId="ListLabel326">
    <w:name w:val="ListLabel 326"/>
    <w:rPr>
      <w:rFonts w:eastAsia="Times New Roman"/>
    </w:rPr>
  </w:style>
  <w:style w:type="character" w:customStyle="1" w:styleId="ListLabel327">
    <w:name w:val="ListLabel 327"/>
    <w:rPr>
      <w:rFonts w:eastAsia="Times New Roman"/>
    </w:rPr>
  </w:style>
  <w:style w:type="character" w:customStyle="1" w:styleId="ListLabel328">
    <w:name w:val="ListLabel 328"/>
    <w:rPr>
      <w:rFonts w:eastAsia="Times New Roman"/>
    </w:rPr>
  </w:style>
  <w:style w:type="character" w:customStyle="1" w:styleId="ListLabel329">
    <w:name w:val="ListLabel 329"/>
    <w:rPr>
      <w:rFonts w:eastAsia="Times New Roman"/>
    </w:rPr>
  </w:style>
  <w:style w:type="character" w:customStyle="1" w:styleId="ListLabel330">
    <w:name w:val="ListLabel 330"/>
    <w:rPr>
      <w:rFonts w:eastAsia="Times New Roman"/>
    </w:rPr>
  </w:style>
  <w:style w:type="character" w:customStyle="1" w:styleId="ListLabel331">
    <w:name w:val="ListLabel 331"/>
    <w:rPr>
      <w:rFonts w:eastAsia="Times New Roman"/>
    </w:rPr>
  </w:style>
  <w:style w:type="character" w:customStyle="1" w:styleId="ListLabel332">
    <w:name w:val="ListLabel 332"/>
    <w:rPr>
      <w:rFonts w:eastAsia="Times New Roman"/>
    </w:rPr>
  </w:style>
  <w:style w:type="character" w:customStyle="1" w:styleId="ListLabel333">
    <w:name w:val="ListLabel 333"/>
    <w:rPr>
      <w:rFonts w:eastAsia="Times New Roman"/>
    </w:rPr>
  </w:style>
  <w:style w:type="character" w:customStyle="1" w:styleId="ListLabel334">
    <w:name w:val="ListLabel 334"/>
    <w:rPr>
      <w:rFonts w:eastAsia="Times New Roman"/>
    </w:rPr>
  </w:style>
  <w:style w:type="character" w:customStyle="1" w:styleId="ListLabel335">
    <w:name w:val="ListLabel 335"/>
    <w:rPr>
      <w:rFonts w:eastAsia="Times New Roman"/>
    </w:rPr>
  </w:style>
  <w:style w:type="character" w:customStyle="1" w:styleId="ListLabel336">
    <w:name w:val="ListLabel 336"/>
    <w:rPr>
      <w:rFonts w:eastAsia="Times New Roman"/>
    </w:rPr>
  </w:style>
  <w:style w:type="character" w:customStyle="1" w:styleId="ListLabel337">
    <w:name w:val="ListLabel 337"/>
    <w:rPr>
      <w:rFonts w:eastAsia="Times New Roman"/>
    </w:rPr>
  </w:style>
  <w:style w:type="character" w:customStyle="1" w:styleId="ListLabel338">
    <w:name w:val="ListLabel 338"/>
    <w:rPr>
      <w:rFonts w:eastAsia="Times New Roman"/>
    </w:rPr>
  </w:style>
  <w:style w:type="character" w:customStyle="1" w:styleId="ListLabel339">
    <w:name w:val="ListLabel 339"/>
    <w:rPr>
      <w:rFonts w:eastAsia="Times New Roman"/>
    </w:rPr>
  </w:style>
  <w:style w:type="character" w:customStyle="1" w:styleId="ListLabel340">
    <w:name w:val="ListLabel 340"/>
    <w:rPr>
      <w:rFonts w:eastAsia="Times New Roman"/>
    </w:rPr>
  </w:style>
  <w:style w:type="character" w:customStyle="1" w:styleId="ListLabel341">
    <w:name w:val="ListLabel 341"/>
    <w:rPr>
      <w:rFonts w:eastAsia="Times New Roman"/>
    </w:rPr>
  </w:style>
  <w:style w:type="character" w:customStyle="1" w:styleId="ListLabel342">
    <w:name w:val="ListLabel 342"/>
    <w:rPr>
      <w:rFonts w:eastAsia="Times New Roman"/>
    </w:rPr>
  </w:style>
  <w:style w:type="character" w:customStyle="1" w:styleId="ListLabel343">
    <w:name w:val="ListLabel 343"/>
    <w:rPr>
      <w:rFonts w:eastAsia="Times New Roman"/>
    </w:rPr>
  </w:style>
  <w:style w:type="character" w:customStyle="1" w:styleId="ListLabel344">
    <w:name w:val="ListLabel 344"/>
    <w:rPr>
      <w:rFonts w:eastAsia="Times New Roman"/>
    </w:rPr>
  </w:style>
  <w:style w:type="character" w:customStyle="1" w:styleId="ListLabel345">
    <w:name w:val="ListLabel 345"/>
    <w:rPr>
      <w:rFonts w:eastAsia="Times New Roman"/>
    </w:rPr>
  </w:style>
  <w:style w:type="character" w:customStyle="1" w:styleId="ListLabel346">
    <w:name w:val="ListLabel 346"/>
    <w:rPr>
      <w:rFonts w:eastAsia="Times New Roman"/>
    </w:rPr>
  </w:style>
  <w:style w:type="character" w:customStyle="1" w:styleId="ListLabel347">
    <w:name w:val="ListLabel 347"/>
    <w:rPr>
      <w:rFonts w:eastAsia="Times New Roman"/>
    </w:rPr>
  </w:style>
  <w:style w:type="character" w:customStyle="1" w:styleId="ListLabel348">
    <w:name w:val="ListLabel 348"/>
    <w:rPr>
      <w:rFonts w:eastAsia="Times New Roman"/>
    </w:rPr>
  </w:style>
  <w:style w:type="character" w:customStyle="1" w:styleId="ListLabel349">
    <w:name w:val="ListLabel 349"/>
    <w:rPr>
      <w:rFonts w:eastAsia="Times New Roman"/>
    </w:rPr>
  </w:style>
  <w:style w:type="character" w:customStyle="1" w:styleId="ListLabel350">
    <w:name w:val="ListLabel 350"/>
    <w:rPr>
      <w:rFonts w:eastAsia="Times New Roman"/>
    </w:rPr>
  </w:style>
  <w:style w:type="character" w:customStyle="1" w:styleId="ListLabel351">
    <w:name w:val="ListLabel 351"/>
    <w:rPr>
      <w:rFonts w:eastAsia="Times New Roman"/>
    </w:rPr>
  </w:style>
  <w:style w:type="character" w:customStyle="1" w:styleId="ListLabel352">
    <w:name w:val="ListLabel 352"/>
    <w:rPr>
      <w:rFonts w:eastAsia="Times New Roman"/>
    </w:rPr>
  </w:style>
  <w:style w:type="character" w:customStyle="1" w:styleId="ListLabel353">
    <w:name w:val="ListLabel 353"/>
    <w:rPr>
      <w:rFonts w:eastAsia="Times New Roman"/>
    </w:rPr>
  </w:style>
  <w:style w:type="character" w:customStyle="1" w:styleId="ListLabel354">
    <w:name w:val="ListLabel 354"/>
    <w:rPr>
      <w:rFonts w:eastAsia="Times New Roman"/>
    </w:rPr>
  </w:style>
  <w:style w:type="character" w:customStyle="1" w:styleId="ListLabel355">
    <w:name w:val="ListLabel 355"/>
    <w:rPr>
      <w:rFonts w:eastAsia="Times New Roman"/>
    </w:rPr>
  </w:style>
  <w:style w:type="character" w:customStyle="1" w:styleId="ListLabel356">
    <w:name w:val="ListLabel 356"/>
    <w:rPr>
      <w:rFonts w:eastAsia="Times New Roman"/>
    </w:rPr>
  </w:style>
  <w:style w:type="character" w:customStyle="1" w:styleId="ListLabel357">
    <w:name w:val="ListLabel 357"/>
    <w:rPr>
      <w:rFonts w:eastAsia="Times New Roman"/>
    </w:rPr>
  </w:style>
  <w:style w:type="character" w:customStyle="1" w:styleId="ListLabel358">
    <w:name w:val="ListLabel 358"/>
    <w:rPr>
      <w:rFonts w:eastAsia="Times New Roman"/>
    </w:rPr>
  </w:style>
  <w:style w:type="character" w:customStyle="1" w:styleId="ListLabel359">
    <w:name w:val="ListLabel 359"/>
    <w:rPr>
      <w:rFonts w:eastAsia="Times New Roman"/>
    </w:rPr>
  </w:style>
  <w:style w:type="character" w:customStyle="1" w:styleId="ListLabel360">
    <w:name w:val="ListLabel 360"/>
    <w:rPr>
      <w:rFonts w:eastAsia="Times New Roman"/>
    </w:rPr>
  </w:style>
  <w:style w:type="character" w:customStyle="1" w:styleId="ListLabel361">
    <w:name w:val="ListLabel 361"/>
    <w:rPr>
      <w:rFonts w:eastAsia="Times New Roman"/>
    </w:rPr>
  </w:style>
  <w:style w:type="character" w:customStyle="1" w:styleId="ListLabel362">
    <w:name w:val="ListLabel 362"/>
    <w:rPr>
      <w:rFonts w:eastAsia="Times New Roman"/>
    </w:rPr>
  </w:style>
  <w:style w:type="character" w:customStyle="1" w:styleId="ListLabel363">
    <w:name w:val="ListLabel 363"/>
    <w:rPr>
      <w:rFonts w:eastAsia="Times New Roman"/>
    </w:rPr>
  </w:style>
  <w:style w:type="character" w:customStyle="1" w:styleId="ListLabel364">
    <w:name w:val="ListLabel 364"/>
    <w:rPr>
      <w:rFonts w:eastAsia="Times New Roman"/>
    </w:rPr>
  </w:style>
  <w:style w:type="character" w:customStyle="1" w:styleId="ListLabel365">
    <w:name w:val="ListLabel 365"/>
    <w:rPr>
      <w:rFonts w:eastAsia="Times New Roman"/>
    </w:rPr>
  </w:style>
  <w:style w:type="character" w:customStyle="1" w:styleId="ListLabel366">
    <w:name w:val="ListLabel 366"/>
    <w:rPr>
      <w:rFonts w:eastAsia="Times New Roman"/>
    </w:rPr>
  </w:style>
  <w:style w:type="character" w:customStyle="1" w:styleId="ListLabel367">
    <w:name w:val="ListLabel 367"/>
    <w:rPr>
      <w:rFonts w:eastAsia="Times New Roman"/>
    </w:rPr>
  </w:style>
  <w:style w:type="character" w:customStyle="1" w:styleId="ListLabel368">
    <w:name w:val="ListLabel 368"/>
    <w:rPr>
      <w:rFonts w:eastAsia="Times New Roman"/>
    </w:rPr>
  </w:style>
  <w:style w:type="character" w:customStyle="1" w:styleId="ListLabel369">
    <w:name w:val="ListLabel 369"/>
    <w:rPr>
      <w:rFonts w:eastAsia="Times New Roman"/>
    </w:rPr>
  </w:style>
  <w:style w:type="character" w:customStyle="1" w:styleId="ListLabel370">
    <w:name w:val="ListLabel 370"/>
    <w:rPr>
      <w:rFonts w:eastAsia="Times New Roman"/>
    </w:rPr>
  </w:style>
  <w:style w:type="character" w:customStyle="1" w:styleId="ListLabel371">
    <w:name w:val="ListLabel 371"/>
    <w:rPr>
      <w:rFonts w:eastAsia="Times New Roman"/>
    </w:rPr>
  </w:style>
  <w:style w:type="character" w:customStyle="1" w:styleId="ListLabel372">
    <w:name w:val="ListLabel 372"/>
    <w:rPr>
      <w:rFonts w:eastAsia="Times New Roman"/>
    </w:rPr>
  </w:style>
  <w:style w:type="character" w:customStyle="1" w:styleId="ListLabel373">
    <w:name w:val="ListLabel 373"/>
    <w:rPr>
      <w:rFonts w:eastAsia="Times New Roman"/>
    </w:rPr>
  </w:style>
  <w:style w:type="character" w:customStyle="1" w:styleId="ListLabel374">
    <w:name w:val="ListLabel 374"/>
    <w:rPr>
      <w:rFonts w:eastAsia="Times New Roman"/>
    </w:rPr>
  </w:style>
  <w:style w:type="character" w:customStyle="1" w:styleId="ListLabel375">
    <w:name w:val="ListLabel 375"/>
    <w:rPr>
      <w:rFonts w:eastAsia="Times New Roman"/>
    </w:rPr>
  </w:style>
  <w:style w:type="character" w:customStyle="1" w:styleId="ListLabel376">
    <w:name w:val="ListLabel 376"/>
    <w:rPr>
      <w:rFonts w:eastAsia="Times New Roman"/>
    </w:rPr>
  </w:style>
  <w:style w:type="character" w:customStyle="1" w:styleId="ListLabel377">
    <w:name w:val="ListLabel 377"/>
    <w:rPr>
      <w:rFonts w:eastAsia="Times New Roman"/>
    </w:rPr>
  </w:style>
  <w:style w:type="character" w:customStyle="1" w:styleId="ListLabel378">
    <w:name w:val="ListLabel 378"/>
    <w:rPr>
      <w:rFonts w:eastAsia="Times New Roman"/>
    </w:rPr>
  </w:style>
  <w:style w:type="character" w:customStyle="1" w:styleId="ListLabel379">
    <w:name w:val="ListLabel 379"/>
    <w:rPr>
      <w:rFonts w:eastAsia="Times New Roman"/>
    </w:rPr>
  </w:style>
  <w:style w:type="character" w:customStyle="1" w:styleId="ListLabel380">
    <w:name w:val="ListLabel 380"/>
    <w:rPr>
      <w:rFonts w:eastAsia="Times New Roman"/>
    </w:rPr>
  </w:style>
  <w:style w:type="character" w:customStyle="1" w:styleId="ListLabel381">
    <w:name w:val="ListLabel 381"/>
    <w:rPr>
      <w:rFonts w:eastAsia="Times New Roman"/>
    </w:rPr>
  </w:style>
  <w:style w:type="character" w:customStyle="1" w:styleId="ListLabel382">
    <w:name w:val="ListLabel 382"/>
    <w:rPr>
      <w:rFonts w:eastAsia="Times New Roman"/>
    </w:rPr>
  </w:style>
  <w:style w:type="character" w:customStyle="1" w:styleId="ListLabel383">
    <w:name w:val="ListLabel 383"/>
    <w:rPr>
      <w:rFonts w:eastAsia="Times New Roman"/>
    </w:rPr>
  </w:style>
  <w:style w:type="character" w:customStyle="1" w:styleId="ListLabel384">
    <w:name w:val="ListLabel 384"/>
    <w:rPr>
      <w:rFonts w:eastAsia="Times New Roman"/>
    </w:rPr>
  </w:style>
  <w:style w:type="character" w:customStyle="1" w:styleId="ListLabel385">
    <w:name w:val="ListLabel 385"/>
    <w:rPr>
      <w:rFonts w:eastAsia="Times New Roman"/>
    </w:rPr>
  </w:style>
  <w:style w:type="character" w:customStyle="1" w:styleId="ListLabel386">
    <w:name w:val="ListLabel 386"/>
    <w:rPr>
      <w:rFonts w:eastAsia="Times New Roman"/>
    </w:rPr>
  </w:style>
  <w:style w:type="character" w:customStyle="1" w:styleId="ListLabel387">
    <w:name w:val="ListLabel 387"/>
    <w:rPr>
      <w:rFonts w:eastAsia="Times New Roman"/>
    </w:rPr>
  </w:style>
  <w:style w:type="character" w:customStyle="1" w:styleId="ListLabel388">
    <w:name w:val="ListLabel 388"/>
    <w:rPr>
      <w:rFonts w:eastAsia="Times New Roman"/>
    </w:rPr>
  </w:style>
  <w:style w:type="character" w:customStyle="1" w:styleId="ListLabel389">
    <w:name w:val="ListLabel 389"/>
    <w:rPr>
      <w:rFonts w:eastAsia="Times New Roman"/>
    </w:rPr>
  </w:style>
  <w:style w:type="character" w:customStyle="1" w:styleId="ListLabel390">
    <w:name w:val="ListLabel 390"/>
    <w:rPr>
      <w:rFonts w:eastAsia="Times New Roman"/>
    </w:rPr>
  </w:style>
  <w:style w:type="character" w:customStyle="1" w:styleId="ListLabel391">
    <w:name w:val="ListLabel 391"/>
    <w:rPr>
      <w:rFonts w:eastAsia="Times New Roman"/>
    </w:rPr>
  </w:style>
  <w:style w:type="character" w:customStyle="1" w:styleId="ListLabel392">
    <w:name w:val="ListLabel 392"/>
    <w:rPr>
      <w:rFonts w:eastAsia="Times New Roman"/>
    </w:rPr>
  </w:style>
  <w:style w:type="character" w:customStyle="1" w:styleId="ListLabel393">
    <w:name w:val="ListLabel 393"/>
    <w:rPr>
      <w:rFonts w:eastAsia="Times New Roman"/>
    </w:rPr>
  </w:style>
  <w:style w:type="character" w:customStyle="1" w:styleId="ListLabel394">
    <w:name w:val="ListLabel 394"/>
    <w:rPr>
      <w:rFonts w:eastAsia="Times New Roman"/>
    </w:rPr>
  </w:style>
  <w:style w:type="character" w:customStyle="1" w:styleId="ListLabel395">
    <w:name w:val="ListLabel 395"/>
    <w:rPr>
      <w:rFonts w:eastAsia="Times New Roman"/>
    </w:rPr>
  </w:style>
  <w:style w:type="character" w:customStyle="1" w:styleId="ListLabel396">
    <w:name w:val="ListLabel 396"/>
    <w:rPr>
      <w:rFonts w:eastAsia="Times New Roman"/>
    </w:rPr>
  </w:style>
  <w:style w:type="character" w:customStyle="1" w:styleId="ListLabel397">
    <w:name w:val="ListLabel 397"/>
    <w:rPr>
      <w:rFonts w:eastAsia="Times New Roman"/>
    </w:rPr>
  </w:style>
  <w:style w:type="character" w:customStyle="1" w:styleId="ListLabel398">
    <w:name w:val="ListLabel 398"/>
    <w:rPr>
      <w:rFonts w:eastAsia="Times New Roman"/>
    </w:rPr>
  </w:style>
  <w:style w:type="character" w:customStyle="1" w:styleId="ListLabel399">
    <w:name w:val="ListLabel 399"/>
    <w:rPr>
      <w:rFonts w:eastAsia="Times New Roman"/>
    </w:rPr>
  </w:style>
  <w:style w:type="character" w:customStyle="1" w:styleId="ListLabel400">
    <w:name w:val="ListLabel 400"/>
    <w:rPr>
      <w:rFonts w:eastAsia="Times New Roman"/>
    </w:rPr>
  </w:style>
  <w:style w:type="character" w:customStyle="1" w:styleId="ListLabel401">
    <w:name w:val="ListLabel 401"/>
    <w:rPr>
      <w:rFonts w:eastAsia="Times New Roman"/>
    </w:rPr>
  </w:style>
  <w:style w:type="character" w:customStyle="1" w:styleId="ListLabel402">
    <w:name w:val="ListLabel 402"/>
    <w:rPr>
      <w:rFonts w:eastAsia="Times New Roman"/>
    </w:rPr>
  </w:style>
  <w:style w:type="character" w:customStyle="1" w:styleId="ListLabel403">
    <w:name w:val="ListLabel 403"/>
    <w:rPr>
      <w:rFonts w:eastAsia="Times New Roman"/>
    </w:rPr>
  </w:style>
  <w:style w:type="character" w:customStyle="1" w:styleId="ListLabel404">
    <w:name w:val="ListLabel 404"/>
    <w:rPr>
      <w:rFonts w:eastAsia="Times New Roman"/>
    </w:rPr>
  </w:style>
  <w:style w:type="character" w:customStyle="1" w:styleId="ListLabel405">
    <w:name w:val="ListLabel 405"/>
    <w:rPr>
      <w:rFonts w:eastAsia="Times New Roman"/>
    </w:rPr>
  </w:style>
  <w:style w:type="character" w:customStyle="1" w:styleId="ListLabel406">
    <w:name w:val="ListLabel 406"/>
    <w:rPr>
      <w:rFonts w:eastAsia="Times New Roman"/>
    </w:rPr>
  </w:style>
  <w:style w:type="character" w:customStyle="1" w:styleId="ListLabel407">
    <w:name w:val="ListLabel 407"/>
    <w:rPr>
      <w:rFonts w:eastAsia="Times New Roman"/>
    </w:rPr>
  </w:style>
  <w:style w:type="character" w:customStyle="1" w:styleId="ListLabel408">
    <w:name w:val="ListLabel 408"/>
    <w:rPr>
      <w:rFonts w:eastAsia="Times New Roman"/>
    </w:rPr>
  </w:style>
  <w:style w:type="character" w:customStyle="1" w:styleId="ListLabel409">
    <w:name w:val="ListLabel 409"/>
    <w:rPr>
      <w:rFonts w:eastAsia="Times New Roman"/>
    </w:rPr>
  </w:style>
  <w:style w:type="character" w:customStyle="1" w:styleId="ListLabel410">
    <w:name w:val="ListLabel 410"/>
    <w:rPr>
      <w:rFonts w:eastAsia="Times New Roman"/>
    </w:rPr>
  </w:style>
  <w:style w:type="character" w:customStyle="1" w:styleId="ListLabel411">
    <w:name w:val="ListLabel 411"/>
    <w:rPr>
      <w:rFonts w:eastAsia="Times New Roman"/>
    </w:rPr>
  </w:style>
  <w:style w:type="character" w:customStyle="1" w:styleId="ListLabel412">
    <w:name w:val="ListLabel 412"/>
    <w:rPr>
      <w:rFonts w:eastAsia="Times New Roman"/>
    </w:rPr>
  </w:style>
  <w:style w:type="character" w:customStyle="1" w:styleId="ListLabel413">
    <w:name w:val="ListLabel 413"/>
    <w:rPr>
      <w:rFonts w:eastAsia="Times New Roman"/>
    </w:rPr>
  </w:style>
  <w:style w:type="character" w:customStyle="1" w:styleId="ListLabel414">
    <w:name w:val="ListLabel 414"/>
    <w:rPr>
      <w:rFonts w:eastAsia="Times New Roman"/>
    </w:rPr>
  </w:style>
  <w:style w:type="character" w:customStyle="1" w:styleId="ListLabel415">
    <w:name w:val="ListLabel 415"/>
    <w:rPr>
      <w:rFonts w:eastAsia="Times New Roman"/>
    </w:rPr>
  </w:style>
  <w:style w:type="character" w:customStyle="1" w:styleId="ListLabel416">
    <w:name w:val="ListLabel 416"/>
    <w:rPr>
      <w:rFonts w:eastAsia="Times New Roman"/>
    </w:rPr>
  </w:style>
  <w:style w:type="character" w:customStyle="1" w:styleId="ListLabel417">
    <w:name w:val="ListLabel 417"/>
    <w:rPr>
      <w:rFonts w:eastAsia="Times New Roman"/>
    </w:rPr>
  </w:style>
  <w:style w:type="character" w:customStyle="1" w:styleId="ListLabel418">
    <w:name w:val="ListLabel 418"/>
    <w:rPr>
      <w:rFonts w:eastAsia="Times New Roman"/>
    </w:rPr>
  </w:style>
  <w:style w:type="character" w:customStyle="1" w:styleId="ListLabel419">
    <w:name w:val="ListLabel 419"/>
    <w:rPr>
      <w:rFonts w:eastAsia="Times New Roman"/>
    </w:rPr>
  </w:style>
  <w:style w:type="character" w:customStyle="1" w:styleId="ListLabel420">
    <w:name w:val="ListLabel 420"/>
    <w:rPr>
      <w:rFonts w:eastAsia="Times New Roman"/>
    </w:rPr>
  </w:style>
  <w:style w:type="character" w:customStyle="1" w:styleId="ListLabel421">
    <w:name w:val="ListLabel 421"/>
    <w:rPr>
      <w:rFonts w:eastAsia="Times New Roman"/>
    </w:rPr>
  </w:style>
  <w:style w:type="character" w:customStyle="1" w:styleId="ListLabel422">
    <w:name w:val="ListLabel 422"/>
    <w:rPr>
      <w:rFonts w:eastAsia="Times New Roman"/>
    </w:rPr>
  </w:style>
  <w:style w:type="character" w:customStyle="1" w:styleId="ListLabel423">
    <w:name w:val="ListLabel 423"/>
    <w:rPr>
      <w:rFonts w:eastAsia="Times New Roman"/>
    </w:rPr>
  </w:style>
  <w:style w:type="character" w:customStyle="1" w:styleId="ListLabel424">
    <w:name w:val="ListLabel 424"/>
    <w:rPr>
      <w:rFonts w:eastAsia="Times New Roman"/>
    </w:rPr>
  </w:style>
  <w:style w:type="character" w:customStyle="1" w:styleId="ListLabel425">
    <w:name w:val="ListLabel 425"/>
    <w:rPr>
      <w:rFonts w:eastAsia="Times New Roman"/>
    </w:rPr>
  </w:style>
  <w:style w:type="character" w:customStyle="1" w:styleId="ListLabel426">
    <w:name w:val="ListLabel 426"/>
    <w:rPr>
      <w:rFonts w:eastAsia="Times New Roman"/>
    </w:rPr>
  </w:style>
  <w:style w:type="character" w:customStyle="1" w:styleId="ListLabel427">
    <w:name w:val="ListLabel 427"/>
    <w:rPr>
      <w:rFonts w:eastAsia="Times New Roman"/>
    </w:rPr>
  </w:style>
  <w:style w:type="character" w:customStyle="1" w:styleId="ListLabel428">
    <w:name w:val="ListLabel 428"/>
    <w:rPr>
      <w:rFonts w:eastAsia="Times New Roman"/>
    </w:rPr>
  </w:style>
  <w:style w:type="character" w:customStyle="1" w:styleId="ListLabel429">
    <w:name w:val="ListLabel 429"/>
    <w:rPr>
      <w:rFonts w:eastAsia="Times New Roman"/>
    </w:rPr>
  </w:style>
  <w:style w:type="character" w:customStyle="1" w:styleId="ListLabel430">
    <w:name w:val="ListLabel 430"/>
    <w:rPr>
      <w:rFonts w:eastAsia="Times New Roman"/>
    </w:rPr>
  </w:style>
  <w:style w:type="character" w:customStyle="1" w:styleId="ListLabel431">
    <w:name w:val="ListLabel 431"/>
    <w:rPr>
      <w:rFonts w:eastAsia="Times New Roman"/>
    </w:rPr>
  </w:style>
  <w:style w:type="character" w:customStyle="1" w:styleId="ListLabel432">
    <w:name w:val="ListLabel 432"/>
    <w:rPr>
      <w:rFonts w:eastAsia="Times New Roman"/>
    </w:rPr>
  </w:style>
  <w:style w:type="character" w:customStyle="1" w:styleId="ListLabel433">
    <w:name w:val="ListLabel 433"/>
    <w:rPr>
      <w:rFonts w:eastAsia="Times New Roman"/>
    </w:rPr>
  </w:style>
  <w:style w:type="character" w:customStyle="1" w:styleId="ListLabel434">
    <w:name w:val="ListLabel 434"/>
    <w:rPr>
      <w:rFonts w:eastAsia="Times New Roman"/>
    </w:rPr>
  </w:style>
  <w:style w:type="character" w:customStyle="1" w:styleId="ListLabel435">
    <w:name w:val="ListLabel 435"/>
    <w:rPr>
      <w:rFonts w:eastAsia="Times New Roman"/>
    </w:rPr>
  </w:style>
  <w:style w:type="character" w:customStyle="1" w:styleId="ListLabel436">
    <w:name w:val="ListLabel 436"/>
    <w:rPr>
      <w:rFonts w:eastAsia="Times New Roman"/>
    </w:rPr>
  </w:style>
  <w:style w:type="character" w:customStyle="1" w:styleId="ListLabel437">
    <w:name w:val="ListLabel 437"/>
    <w:rPr>
      <w:rFonts w:eastAsia="Times New Roman"/>
    </w:rPr>
  </w:style>
  <w:style w:type="character" w:customStyle="1" w:styleId="ListLabel438">
    <w:name w:val="ListLabel 438"/>
    <w:rPr>
      <w:rFonts w:ascii="Times New Roman" w:eastAsia="Times New Roman" w:hAnsi="Times New Roman" w:cs="Times New Roman"/>
      <w:b/>
    </w:rPr>
  </w:style>
  <w:style w:type="character" w:customStyle="1" w:styleId="ListLabel439">
    <w:name w:val="ListLabel 439"/>
    <w:rPr>
      <w:rFonts w:eastAsia="Times New Roman"/>
    </w:rPr>
  </w:style>
  <w:style w:type="character" w:customStyle="1" w:styleId="ListLabel440">
    <w:name w:val="ListLabel 440"/>
    <w:rPr>
      <w:rFonts w:eastAsia="Times New Roman"/>
    </w:rPr>
  </w:style>
  <w:style w:type="character" w:customStyle="1" w:styleId="ListLabel441">
    <w:name w:val="ListLabel 441"/>
    <w:rPr>
      <w:rFonts w:eastAsia="Times New Roman"/>
    </w:rPr>
  </w:style>
  <w:style w:type="character" w:customStyle="1" w:styleId="ListLabel442">
    <w:name w:val="ListLabel 442"/>
    <w:rPr>
      <w:rFonts w:eastAsia="Times New Roman"/>
    </w:rPr>
  </w:style>
  <w:style w:type="character" w:customStyle="1" w:styleId="ListLabel443">
    <w:name w:val="ListLabel 443"/>
    <w:rPr>
      <w:rFonts w:eastAsia="Times New Roman"/>
    </w:rPr>
  </w:style>
  <w:style w:type="character" w:customStyle="1" w:styleId="ListLabel444">
    <w:name w:val="ListLabel 444"/>
    <w:rPr>
      <w:rFonts w:eastAsia="Times New Roman"/>
    </w:rPr>
  </w:style>
  <w:style w:type="character" w:customStyle="1" w:styleId="ListLabel445">
    <w:name w:val="ListLabel 445"/>
    <w:rPr>
      <w:rFonts w:eastAsia="Times New Roman"/>
    </w:rPr>
  </w:style>
  <w:style w:type="character" w:customStyle="1" w:styleId="ListLabel446">
    <w:name w:val="ListLabel 446"/>
    <w:rPr>
      <w:rFonts w:eastAsia="Times New Roman"/>
    </w:rPr>
  </w:style>
  <w:style w:type="character" w:customStyle="1" w:styleId="PodpisZnak2">
    <w:name w:val="Podpis Znak2"/>
    <w:basedOn w:val="Domylnaczcionkaakapitu"/>
    <w:rPr>
      <w:rFonts w:ascii="Calibri" w:eastAsia="Times New Roman" w:hAnsi="Calibri" w:cs="Calibri"/>
      <w:kern w:val="3"/>
      <w:lang w:val="pl-PL" w:eastAsia="en-US"/>
    </w:rPr>
  </w:style>
  <w:style w:type="character" w:customStyle="1" w:styleId="StopkaZnak4">
    <w:name w:val="Stopka Znak4"/>
    <w:basedOn w:val="Domylnaczcionkaakapitu"/>
    <w:rPr>
      <w:rFonts w:ascii="Calibri" w:eastAsia="Times New Roman" w:hAnsi="Calibri" w:cs="Calibri"/>
      <w:kern w:val="3"/>
      <w:lang w:val="pl-PL" w:eastAsia="en-US"/>
    </w:rPr>
  </w:style>
  <w:style w:type="character" w:customStyle="1" w:styleId="TekstdymkaZnak4">
    <w:name w:val="Tekst dymka Znak4"/>
    <w:basedOn w:val="Domylnaczcionkaakapitu"/>
    <w:rPr>
      <w:rFonts w:ascii="Segoe UI" w:eastAsia="Times New Roman" w:hAnsi="Segoe UI" w:cs="Segoe UI"/>
      <w:kern w:val="3"/>
      <w:sz w:val="18"/>
      <w:szCs w:val="18"/>
      <w:lang w:val="pl-PL" w:eastAsia="en-US"/>
    </w:rPr>
  </w:style>
  <w:style w:type="character" w:customStyle="1" w:styleId="TekstkomentarzaZnak4">
    <w:name w:val="Tekst komentarza Znak4"/>
    <w:basedOn w:val="Domylnaczcionkaakapitu"/>
    <w:rPr>
      <w:rFonts w:ascii="Calibri" w:eastAsia="Times New Roman" w:hAnsi="Calibri" w:cs="Calibri"/>
      <w:kern w:val="3"/>
      <w:sz w:val="20"/>
      <w:szCs w:val="20"/>
      <w:lang w:val="pl-PL" w:eastAsia="en-US"/>
    </w:rPr>
  </w:style>
  <w:style w:type="character" w:customStyle="1" w:styleId="TematkomentarzaZnak4">
    <w:name w:val="Temat komentarza Znak4"/>
    <w:basedOn w:val="TekstkomentarzaZnak4"/>
    <w:rPr>
      <w:rFonts w:ascii="Calibri" w:eastAsia="Times New Roman" w:hAnsi="Calibri" w:cs="Calibri"/>
      <w:b/>
      <w:bCs/>
      <w:kern w:val="3"/>
      <w:sz w:val="20"/>
      <w:szCs w:val="20"/>
      <w:lang w:val="pl-PL" w:eastAsia="en-US"/>
    </w:rPr>
  </w:style>
  <w:style w:type="character" w:customStyle="1" w:styleId="ListLabel447">
    <w:name w:val="ListLabel 447"/>
    <w:rPr>
      <w:rFonts w:ascii="Times New Roman" w:eastAsia="Times New Roman" w:hAnsi="Times New Roman" w:cs="Times New Roman"/>
    </w:rPr>
  </w:style>
  <w:style w:type="character" w:customStyle="1" w:styleId="ListLabel448">
    <w:name w:val="ListLabel 448"/>
    <w:rPr>
      <w:rFonts w:eastAsia="Times New Roman"/>
    </w:rPr>
  </w:style>
  <w:style w:type="character" w:customStyle="1" w:styleId="ListLabel449">
    <w:name w:val="ListLabel 449"/>
    <w:rPr>
      <w:rFonts w:eastAsia="Times New Roman"/>
    </w:rPr>
  </w:style>
  <w:style w:type="character" w:customStyle="1" w:styleId="ListLabel450">
    <w:name w:val="ListLabel 450"/>
    <w:rPr>
      <w:rFonts w:eastAsia="Times New Roman"/>
    </w:rPr>
  </w:style>
  <w:style w:type="character" w:customStyle="1" w:styleId="ListLabel451">
    <w:name w:val="ListLabel 451"/>
    <w:rPr>
      <w:rFonts w:eastAsia="Times New Roman"/>
    </w:rPr>
  </w:style>
  <w:style w:type="character" w:customStyle="1" w:styleId="ListLabel452">
    <w:name w:val="ListLabel 452"/>
    <w:rPr>
      <w:rFonts w:eastAsia="Times New Roman"/>
    </w:rPr>
  </w:style>
  <w:style w:type="character" w:customStyle="1" w:styleId="ListLabel453">
    <w:name w:val="ListLabel 453"/>
    <w:rPr>
      <w:rFonts w:eastAsia="Times New Roman"/>
    </w:rPr>
  </w:style>
  <w:style w:type="character" w:customStyle="1" w:styleId="ListLabel454">
    <w:name w:val="ListLabel 454"/>
    <w:rPr>
      <w:rFonts w:eastAsia="Times New Roman"/>
    </w:rPr>
  </w:style>
  <w:style w:type="character" w:customStyle="1" w:styleId="ListLabel455">
    <w:name w:val="ListLabel 455"/>
    <w:rPr>
      <w:rFonts w:eastAsia="Times New Roman"/>
    </w:rPr>
  </w:style>
  <w:style w:type="character" w:customStyle="1" w:styleId="ListLabel456">
    <w:name w:val="ListLabel 456"/>
    <w:rPr>
      <w:rFonts w:ascii="Times New Roman" w:eastAsia="Times New Roman" w:hAnsi="Times New Roman" w:cs="Times New Roman"/>
      <w:b/>
    </w:rPr>
  </w:style>
  <w:style w:type="character" w:customStyle="1" w:styleId="ListLabel457">
    <w:name w:val="ListLabel 457"/>
    <w:rPr>
      <w:rFonts w:eastAsia="Times New Roman"/>
    </w:rPr>
  </w:style>
  <w:style w:type="character" w:customStyle="1" w:styleId="ListLabel458">
    <w:name w:val="ListLabel 458"/>
    <w:rPr>
      <w:rFonts w:eastAsia="Times New Roman"/>
    </w:rPr>
  </w:style>
  <w:style w:type="character" w:customStyle="1" w:styleId="ListLabel459">
    <w:name w:val="ListLabel 459"/>
    <w:rPr>
      <w:rFonts w:eastAsia="Times New Roman"/>
    </w:rPr>
  </w:style>
  <w:style w:type="character" w:customStyle="1" w:styleId="ListLabel460">
    <w:name w:val="ListLabel 460"/>
    <w:rPr>
      <w:rFonts w:eastAsia="Times New Roman"/>
    </w:rPr>
  </w:style>
  <w:style w:type="character" w:customStyle="1" w:styleId="ListLabel461">
    <w:name w:val="ListLabel 461"/>
    <w:rPr>
      <w:rFonts w:eastAsia="Times New Roman"/>
    </w:rPr>
  </w:style>
  <w:style w:type="character" w:customStyle="1" w:styleId="ListLabel462">
    <w:name w:val="ListLabel 462"/>
    <w:rPr>
      <w:rFonts w:eastAsia="Times New Roman"/>
    </w:rPr>
  </w:style>
  <w:style w:type="character" w:customStyle="1" w:styleId="ListLabel463">
    <w:name w:val="ListLabel 463"/>
    <w:rPr>
      <w:rFonts w:eastAsia="Times New Roman"/>
    </w:rPr>
  </w:style>
  <w:style w:type="character" w:customStyle="1" w:styleId="ListLabel464">
    <w:name w:val="ListLabel 464"/>
    <w:rPr>
      <w:rFonts w:eastAsia="Times New Roman"/>
    </w:rPr>
  </w:style>
  <w:style w:type="character" w:customStyle="1" w:styleId="ListLabel465">
    <w:name w:val="ListLabel 465"/>
    <w:rPr>
      <w:rFonts w:eastAsia="Times New Roman"/>
    </w:rPr>
  </w:style>
  <w:style w:type="character" w:customStyle="1" w:styleId="ListLabel466">
    <w:name w:val="ListLabel 466"/>
    <w:rPr>
      <w:rFonts w:eastAsia="Times New Roman"/>
    </w:rPr>
  </w:style>
  <w:style w:type="character" w:customStyle="1" w:styleId="ListLabel467">
    <w:name w:val="ListLabel 467"/>
    <w:rPr>
      <w:rFonts w:eastAsia="Times New Roman"/>
    </w:rPr>
  </w:style>
  <w:style w:type="character" w:customStyle="1" w:styleId="ListLabel468">
    <w:name w:val="ListLabel 468"/>
    <w:rPr>
      <w:rFonts w:eastAsia="Times New Roman"/>
    </w:rPr>
  </w:style>
  <w:style w:type="character" w:customStyle="1" w:styleId="ListLabel469">
    <w:name w:val="ListLabel 469"/>
    <w:rPr>
      <w:rFonts w:eastAsia="Times New Roman"/>
    </w:rPr>
  </w:style>
  <w:style w:type="character" w:customStyle="1" w:styleId="ListLabel470">
    <w:name w:val="ListLabel 470"/>
    <w:rPr>
      <w:rFonts w:eastAsia="Times New Roman"/>
    </w:rPr>
  </w:style>
  <w:style w:type="character" w:customStyle="1" w:styleId="ListLabel471">
    <w:name w:val="ListLabel 471"/>
    <w:rPr>
      <w:rFonts w:eastAsia="Times New Roman"/>
    </w:rPr>
  </w:style>
  <w:style w:type="character" w:customStyle="1" w:styleId="ListLabel472">
    <w:name w:val="ListLabel 472"/>
    <w:rPr>
      <w:rFonts w:eastAsia="Times New Roman"/>
    </w:rPr>
  </w:style>
  <w:style w:type="character" w:customStyle="1" w:styleId="ListLabel473">
    <w:name w:val="ListLabel 473"/>
    <w:rPr>
      <w:rFonts w:eastAsia="Times New Roman"/>
    </w:rPr>
  </w:style>
  <w:style w:type="character" w:customStyle="1" w:styleId="PodpisZnak3">
    <w:name w:val="Podpis Znak3"/>
    <w:basedOn w:val="Domylnaczcionkaakapitu"/>
    <w:rPr>
      <w:rFonts w:ascii="Calibri" w:eastAsia="Times New Roman" w:hAnsi="Calibri" w:cs="Calibri"/>
      <w:kern w:val="3"/>
      <w:lang w:val="pl-PL" w:eastAsia="en-US"/>
    </w:rPr>
  </w:style>
  <w:style w:type="character" w:customStyle="1" w:styleId="StopkaZnak5">
    <w:name w:val="Stopka Znak5"/>
    <w:basedOn w:val="Domylnaczcionkaakapitu"/>
    <w:rPr>
      <w:rFonts w:ascii="Calibri" w:eastAsia="Times New Roman" w:hAnsi="Calibri" w:cs="Calibri"/>
      <w:kern w:val="3"/>
      <w:lang w:val="pl-PL" w:eastAsia="en-US"/>
    </w:rPr>
  </w:style>
  <w:style w:type="character" w:customStyle="1" w:styleId="TekstdymkaZnak5">
    <w:name w:val="Tekst dymka Znak5"/>
    <w:basedOn w:val="Domylnaczcionkaakapitu"/>
    <w:rPr>
      <w:rFonts w:ascii="Segoe UI" w:eastAsia="Times New Roman" w:hAnsi="Segoe UI" w:cs="Segoe UI"/>
      <w:kern w:val="3"/>
      <w:sz w:val="18"/>
      <w:szCs w:val="18"/>
      <w:lang w:val="pl-PL" w:eastAsia="en-US"/>
    </w:rPr>
  </w:style>
  <w:style w:type="character" w:customStyle="1" w:styleId="TekstkomentarzaZnak5">
    <w:name w:val="Tekst komentarza Znak5"/>
    <w:basedOn w:val="Domylnaczcionkaakapitu"/>
    <w:rPr>
      <w:rFonts w:ascii="Calibri" w:eastAsia="Times New Roman" w:hAnsi="Calibri" w:cs="Calibri"/>
      <w:kern w:val="3"/>
      <w:sz w:val="20"/>
      <w:szCs w:val="20"/>
      <w:lang w:val="pl-PL" w:eastAsia="en-US"/>
    </w:rPr>
  </w:style>
  <w:style w:type="character" w:customStyle="1" w:styleId="TematkomentarzaZnak5">
    <w:name w:val="Temat komentarza Znak5"/>
    <w:basedOn w:val="TekstkomentarzaZnak5"/>
    <w:rPr>
      <w:rFonts w:ascii="Calibri" w:eastAsia="Times New Roman" w:hAnsi="Calibri" w:cs="Calibri"/>
      <w:b/>
      <w:bCs/>
      <w:kern w:val="3"/>
      <w:sz w:val="20"/>
      <w:szCs w:val="20"/>
      <w:lang w:val="pl-PL" w:eastAsia="en-US"/>
    </w:rPr>
  </w:style>
  <w:style w:type="character" w:customStyle="1" w:styleId="ListLabel474">
    <w:name w:val="ListLabel 474"/>
    <w:rPr>
      <w:rFonts w:eastAsia="Times New Roman"/>
    </w:rPr>
  </w:style>
  <w:style w:type="character" w:customStyle="1" w:styleId="ListLabel475">
    <w:name w:val="ListLabel 475"/>
    <w:rPr>
      <w:rFonts w:eastAsia="Times New Roman"/>
    </w:rPr>
  </w:style>
  <w:style w:type="character" w:customStyle="1" w:styleId="ListLabel476">
    <w:name w:val="ListLabel 476"/>
    <w:rPr>
      <w:rFonts w:eastAsia="Times New Roman"/>
    </w:rPr>
  </w:style>
  <w:style w:type="character" w:customStyle="1" w:styleId="ListLabel477">
    <w:name w:val="ListLabel 477"/>
    <w:rPr>
      <w:rFonts w:eastAsia="Times New Roman"/>
    </w:rPr>
  </w:style>
  <w:style w:type="character" w:customStyle="1" w:styleId="ListLabel478">
    <w:name w:val="ListLabel 478"/>
    <w:rPr>
      <w:rFonts w:eastAsia="Times New Roman"/>
    </w:rPr>
  </w:style>
  <w:style w:type="character" w:customStyle="1" w:styleId="ListLabel479">
    <w:name w:val="ListLabel 479"/>
    <w:rPr>
      <w:rFonts w:eastAsia="Times New Roman"/>
    </w:rPr>
  </w:style>
  <w:style w:type="character" w:customStyle="1" w:styleId="ListLabel480">
    <w:name w:val="ListLabel 480"/>
    <w:rPr>
      <w:rFonts w:eastAsia="Times New Roman"/>
    </w:rPr>
  </w:style>
  <w:style w:type="character" w:customStyle="1" w:styleId="ListLabel481">
    <w:name w:val="ListLabel 481"/>
    <w:rPr>
      <w:rFonts w:eastAsia="Times New Roman"/>
    </w:rPr>
  </w:style>
  <w:style w:type="character" w:customStyle="1" w:styleId="ListLabel482">
    <w:name w:val="ListLabel 482"/>
    <w:rPr>
      <w:rFonts w:eastAsia="Times New Roman"/>
    </w:rPr>
  </w:style>
  <w:style w:type="character" w:customStyle="1" w:styleId="ListLabel483">
    <w:name w:val="ListLabel 483"/>
    <w:rPr>
      <w:rFonts w:ascii="Times New Roman" w:eastAsia="Times New Roman" w:hAnsi="Times New Roman" w:cs="Times New Roman"/>
    </w:rPr>
  </w:style>
  <w:style w:type="character" w:customStyle="1" w:styleId="ListLabel484">
    <w:name w:val="ListLabel 484"/>
    <w:rPr>
      <w:rFonts w:eastAsia="Times New Roman"/>
    </w:rPr>
  </w:style>
  <w:style w:type="character" w:customStyle="1" w:styleId="ListLabel485">
    <w:name w:val="ListLabel 485"/>
    <w:rPr>
      <w:rFonts w:eastAsia="Times New Roman"/>
    </w:rPr>
  </w:style>
  <w:style w:type="character" w:customStyle="1" w:styleId="ListLabel486">
    <w:name w:val="ListLabel 486"/>
    <w:rPr>
      <w:rFonts w:eastAsia="Times New Roman"/>
    </w:rPr>
  </w:style>
  <w:style w:type="character" w:customStyle="1" w:styleId="ListLabel487">
    <w:name w:val="ListLabel 487"/>
    <w:rPr>
      <w:rFonts w:eastAsia="Times New Roman"/>
    </w:rPr>
  </w:style>
  <w:style w:type="character" w:customStyle="1" w:styleId="ListLabel488">
    <w:name w:val="ListLabel 488"/>
    <w:rPr>
      <w:rFonts w:eastAsia="Times New Roman"/>
    </w:rPr>
  </w:style>
  <w:style w:type="character" w:customStyle="1" w:styleId="ListLabel489">
    <w:name w:val="ListLabel 489"/>
    <w:rPr>
      <w:rFonts w:eastAsia="Times New Roman"/>
    </w:rPr>
  </w:style>
  <w:style w:type="character" w:customStyle="1" w:styleId="ListLabel490">
    <w:name w:val="ListLabel 490"/>
    <w:rPr>
      <w:rFonts w:eastAsia="Times New Roman"/>
    </w:rPr>
  </w:style>
  <w:style w:type="character" w:customStyle="1" w:styleId="ListLabel491">
    <w:name w:val="ListLabel 491"/>
    <w:rPr>
      <w:rFonts w:eastAsia="Times New Roman"/>
    </w:rPr>
  </w:style>
  <w:style w:type="character" w:customStyle="1" w:styleId="ListLabel492">
    <w:name w:val="ListLabel 492"/>
    <w:rPr>
      <w:rFonts w:ascii="Times New Roman" w:eastAsia="Times New Roman" w:hAnsi="Times New Roman" w:cs="Times New Roman"/>
      <w:b/>
    </w:rPr>
  </w:style>
  <w:style w:type="character" w:customStyle="1" w:styleId="ListLabel493">
    <w:name w:val="ListLabel 493"/>
    <w:rPr>
      <w:rFonts w:eastAsia="Times New Roman"/>
    </w:rPr>
  </w:style>
  <w:style w:type="character" w:customStyle="1" w:styleId="ListLabel494">
    <w:name w:val="ListLabel 494"/>
    <w:rPr>
      <w:rFonts w:eastAsia="Times New Roman"/>
    </w:rPr>
  </w:style>
  <w:style w:type="character" w:customStyle="1" w:styleId="ListLabel495">
    <w:name w:val="ListLabel 495"/>
    <w:rPr>
      <w:rFonts w:eastAsia="Times New Roman"/>
    </w:rPr>
  </w:style>
  <w:style w:type="character" w:customStyle="1" w:styleId="ListLabel496">
    <w:name w:val="ListLabel 496"/>
    <w:rPr>
      <w:rFonts w:eastAsia="Times New Roman"/>
    </w:rPr>
  </w:style>
  <w:style w:type="character" w:customStyle="1" w:styleId="ListLabel497">
    <w:name w:val="ListLabel 497"/>
    <w:rPr>
      <w:rFonts w:eastAsia="Times New Roman"/>
    </w:rPr>
  </w:style>
  <w:style w:type="character" w:customStyle="1" w:styleId="ListLabel498">
    <w:name w:val="ListLabel 498"/>
    <w:rPr>
      <w:rFonts w:eastAsia="Times New Roman"/>
    </w:rPr>
  </w:style>
  <w:style w:type="character" w:customStyle="1" w:styleId="ListLabel499">
    <w:name w:val="ListLabel 499"/>
    <w:rPr>
      <w:rFonts w:eastAsia="Times New Roman"/>
    </w:rPr>
  </w:style>
  <w:style w:type="character" w:customStyle="1" w:styleId="ListLabel500">
    <w:name w:val="ListLabel 500"/>
    <w:rPr>
      <w:rFonts w:eastAsia="Times New Roman"/>
    </w:rPr>
  </w:style>
  <w:style w:type="character" w:customStyle="1" w:styleId="PodpisZnak4">
    <w:name w:val="Podpis Znak4"/>
    <w:basedOn w:val="Domylnaczcionkaakapitu"/>
    <w:rPr>
      <w:rFonts w:ascii="Calibri" w:eastAsia="Times New Roman" w:hAnsi="Calibri" w:cs="Calibri"/>
      <w:kern w:val="3"/>
      <w:lang w:val="pl-PL" w:eastAsia="en-US"/>
    </w:rPr>
  </w:style>
  <w:style w:type="character" w:customStyle="1" w:styleId="StopkaZnak6">
    <w:name w:val="Stopka Znak6"/>
    <w:basedOn w:val="Domylnaczcionkaakapitu"/>
    <w:rPr>
      <w:rFonts w:ascii="Calibri" w:eastAsia="Times New Roman" w:hAnsi="Calibri" w:cs="Calibri"/>
      <w:kern w:val="3"/>
      <w:lang w:val="pl-PL" w:eastAsia="en-US"/>
    </w:rPr>
  </w:style>
  <w:style w:type="character" w:customStyle="1" w:styleId="TekstdymkaZnak6">
    <w:name w:val="Tekst dymka Znak6"/>
    <w:basedOn w:val="Domylnaczcionkaakapitu"/>
    <w:rPr>
      <w:rFonts w:ascii="Segoe UI" w:eastAsia="Times New Roman" w:hAnsi="Segoe UI" w:cs="Segoe UI"/>
      <w:kern w:val="3"/>
      <w:sz w:val="18"/>
      <w:szCs w:val="18"/>
      <w:lang w:val="pl-PL" w:eastAsia="en-US"/>
    </w:rPr>
  </w:style>
  <w:style w:type="character" w:customStyle="1" w:styleId="TekstkomentarzaZnak6">
    <w:name w:val="Tekst komentarza Znak6"/>
    <w:basedOn w:val="Domylnaczcionkaakapitu"/>
    <w:rPr>
      <w:rFonts w:ascii="Calibri" w:eastAsia="Times New Roman" w:hAnsi="Calibri" w:cs="Calibri"/>
      <w:kern w:val="3"/>
      <w:sz w:val="20"/>
      <w:szCs w:val="20"/>
      <w:lang w:val="pl-PL" w:eastAsia="en-US"/>
    </w:rPr>
  </w:style>
  <w:style w:type="character" w:customStyle="1" w:styleId="TematkomentarzaZnak6">
    <w:name w:val="Temat komentarza Znak6"/>
    <w:basedOn w:val="TekstkomentarzaZnak6"/>
    <w:rPr>
      <w:rFonts w:ascii="Calibri" w:eastAsia="Times New Roman" w:hAnsi="Calibri" w:cs="Calibri"/>
      <w:b/>
      <w:bCs/>
      <w:kern w:val="3"/>
      <w:sz w:val="20"/>
      <w:szCs w:val="20"/>
      <w:lang w:val="pl-PL" w:eastAsia="en-US"/>
    </w:rPr>
  </w:style>
  <w:style w:type="character" w:customStyle="1" w:styleId="ListLabel501">
    <w:name w:val="ListLabel 501"/>
    <w:rPr>
      <w:rFonts w:ascii="Times New Roman" w:eastAsia="Times New Roman" w:hAnsi="Times New Roman" w:cs="Times New Roman"/>
    </w:rPr>
  </w:style>
  <w:style w:type="character" w:customStyle="1" w:styleId="ListLabel502">
    <w:name w:val="ListLabel 502"/>
    <w:rPr>
      <w:rFonts w:eastAsia="Times New Roman"/>
    </w:rPr>
  </w:style>
  <w:style w:type="character" w:customStyle="1" w:styleId="ListLabel503">
    <w:name w:val="ListLabel 503"/>
    <w:rPr>
      <w:rFonts w:eastAsia="Times New Roman"/>
    </w:rPr>
  </w:style>
  <w:style w:type="character" w:customStyle="1" w:styleId="ListLabel504">
    <w:name w:val="ListLabel 504"/>
    <w:rPr>
      <w:rFonts w:eastAsia="Times New Roman"/>
    </w:rPr>
  </w:style>
  <w:style w:type="character" w:customStyle="1" w:styleId="ListLabel505">
    <w:name w:val="ListLabel 505"/>
    <w:rPr>
      <w:rFonts w:eastAsia="Times New Roman"/>
    </w:rPr>
  </w:style>
  <w:style w:type="character" w:customStyle="1" w:styleId="ListLabel506">
    <w:name w:val="ListLabel 506"/>
    <w:rPr>
      <w:rFonts w:eastAsia="Times New Roman"/>
    </w:rPr>
  </w:style>
  <w:style w:type="character" w:customStyle="1" w:styleId="ListLabel507">
    <w:name w:val="ListLabel 507"/>
    <w:rPr>
      <w:rFonts w:eastAsia="Times New Roman"/>
    </w:rPr>
  </w:style>
  <w:style w:type="character" w:customStyle="1" w:styleId="ListLabel508">
    <w:name w:val="ListLabel 508"/>
    <w:rPr>
      <w:rFonts w:eastAsia="Times New Roman"/>
    </w:rPr>
  </w:style>
  <w:style w:type="character" w:customStyle="1" w:styleId="ListLabel509">
    <w:name w:val="ListLabel 509"/>
    <w:rPr>
      <w:rFonts w:eastAsia="Times New Roman"/>
    </w:rPr>
  </w:style>
  <w:style w:type="character" w:customStyle="1" w:styleId="ListLabel510">
    <w:name w:val="ListLabel 510"/>
    <w:rPr>
      <w:rFonts w:ascii="Times New Roman" w:eastAsia="Times New Roman" w:hAnsi="Times New Roman" w:cs="Times New Roman"/>
      <w:b/>
    </w:rPr>
  </w:style>
  <w:style w:type="character" w:customStyle="1" w:styleId="ListLabel511">
    <w:name w:val="ListLabel 511"/>
    <w:rPr>
      <w:rFonts w:eastAsia="Times New Roman"/>
    </w:rPr>
  </w:style>
  <w:style w:type="character" w:customStyle="1" w:styleId="ListLabel512">
    <w:name w:val="ListLabel 512"/>
    <w:rPr>
      <w:rFonts w:eastAsia="Times New Roman"/>
    </w:rPr>
  </w:style>
  <w:style w:type="character" w:customStyle="1" w:styleId="ListLabel513">
    <w:name w:val="ListLabel 513"/>
    <w:rPr>
      <w:rFonts w:eastAsia="Times New Roman"/>
    </w:rPr>
  </w:style>
  <w:style w:type="character" w:customStyle="1" w:styleId="ListLabel514">
    <w:name w:val="ListLabel 514"/>
    <w:rPr>
      <w:rFonts w:eastAsia="Times New Roman"/>
    </w:rPr>
  </w:style>
  <w:style w:type="character" w:customStyle="1" w:styleId="ListLabel515">
    <w:name w:val="ListLabel 515"/>
    <w:rPr>
      <w:rFonts w:eastAsia="Times New Roman"/>
    </w:rPr>
  </w:style>
  <w:style w:type="character" w:customStyle="1" w:styleId="ListLabel516">
    <w:name w:val="ListLabel 516"/>
    <w:rPr>
      <w:rFonts w:eastAsia="Times New Roman"/>
    </w:rPr>
  </w:style>
  <w:style w:type="character" w:customStyle="1" w:styleId="ListLabel517">
    <w:name w:val="ListLabel 517"/>
    <w:rPr>
      <w:rFonts w:eastAsia="Times New Roman"/>
    </w:rPr>
  </w:style>
  <w:style w:type="character" w:customStyle="1" w:styleId="ListLabel518">
    <w:name w:val="ListLabel 518"/>
    <w:rPr>
      <w:rFonts w:eastAsia="Times New Roman"/>
    </w:rPr>
  </w:style>
  <w:style w:type="character" w:customStyle="1" w:styleId="ListLabel519">
    <w:name w:val="ListLabel 519"/>
    <w:rPr>
      <w:rFonts w:eastAsia="Times New Roman"/>
    </w:rPr>
  </w:style>
  <w:style w:type="character" w:customStyle="1" w:styleId="ListLabel520">
    <w:name w:val="ListLabel 520"/>
    <w:rPr>
      <w:rFonts w:eastAsia="Times New Roman"/>
    </w:rPr>
  </w:style>
  <w:style w:type="character" w:customStyle="1" w:styleId="ListLabel521">
    <w:name w:val="ListLabel 521"/>
    <w:rPr>
      <w:rFonts w:eastAsia="Times New Roman"/>
    </w:rPr>
  </w:style>
  <w:style w:type="character" w:customStyle="1" w:styleId="ListLabel522">
    <w:name w:val="ListLabel 522"/>
    <w:rPr>
      <w:rFonts w:eastAsia="Times New Roman"/>
    </w:rPr>
  </w:style>
  <w:style w:type="character" w:customStyle="1" w:styleId="ListLabel523">
    <w:name w:val="ListLabel 523"/>
    <w:rPr>
      <w:rFonts w:eastAsia="Times New Roman"/>
    </w:rPr>
  </w:style>
  <w:style w:type="character" w:customStyle="1" w:styleId="ListLabel524">
    <w:name w:val="ListLabel 524"/>
    <w:rPr>
      <w:rFonts w:eastAsia="Times New Roman"/>
    </w:rPr>
  </w:style>
  <w:style w:type="character" w:customStyle="1" w:styleId="ListLabel525">
    <w:name w:val="ListLabel 525"/>
    <w:rPr>
      <w:rFonts w:eastAsia="Times New Roman"/>
    </w:rPr>
  </w:style>
  <w:style w:type="character" w:customStyle="1" w:styleId="ListLabel526">
    <w:name w:val="ListLabel 526"/>
    <w:rPr>
      <w:rFonts w:eastAsia="Times New Roman"/>
    </w:rPr>
  </w:style>
  <w:style w:type="character" w:customStyle="1" w:styleId="ListLabel527">
    <w:name w:val="ListLabel 527"/>
    <w:rPr>
      <w:rFonts w:eastAsia="Times New Roman"/>
    </w:rPr>
  </w:style>
  <w:style w:type="character" w:customStyle="1" w:styleId="NumberingSymbols">
    <w:name w:val="Numbering Symbols"/>
  </w:style>
  <w:style w:type="character" w:customStyle="1" w:styleId="ListLabel528">
    <w:name w:val="ListLabel 528"/>
    <w:rPr>
      <w:rFonts w:ascii="Times New Roman" w:eastAsia="Times New Roman" w:hAnsi="Times New Roman" w:cs="Times New Roman"/>
    </w:rPr>
  </w:style>
  <w:style w:type="character" w:customStyle="1" w:styleId="ListLabel529">
    <w:name w:val="ListLabel 529"/>
    <w:rPr>
      <w:rFonts w:eastAsia="Times New Roman"/>
    </w:rPr>
  </w:style>
  <w:style w:type="character" w:customStyle="1" w:styleId="ListLabel530">
    <w:name w:val="ListLabel 530"/>
    <w:rPr>
      <w:rFonts w:eastAsia="Times New Roman"/>
    </w:rPr>
  </w:style>
  <w:style w:type="character" w:customStyle="1" w:styleId="ListLabel531">
    <w:name w:val="ListLabel 531"/>
    <w:rPr>
      <w:rFonts w:eastAsia="Times New Roman"/>
    </w:rPr>
  </w:style>
  <w:style w:type="character" w:customStyle="1" w:styleId="ListLabel532">
    <w:name w:val="ListLabel 532"/>
    <w:rPr>
      <w:rFonts w:eastAsia="Times New Roman"/>
    </w:rPr>
  </w:style>
  <w:style w:type="character" w:customStyle="1" w:styleId="ListLabel533">
    <w:name w:val="ListLabel 533"/>
    <w:rPr>
      <w:rFonts w:eastAsia="Times New Roman"/>
    </w:rPr>
  </w:style>
  <w:style w:type="character" w:customStyle="1" w:styleId="ListLabel534">
    <w:name w:val="ListLabel 534"/>
    <w:rPr>
      <w:rFonts w:eastAsia="Times New Roman"/>
    </w:rPr>
  </w:style>
  <w:style w:type="character" w:customStyle="1" w:styleId="ListLabel535">
    <w:name w:val="ListLabel 535"/>
    <w:rPr>
      <w:rFonts w:eastAsia="Times New Roman"/>
    </w:rPr>
  </w:style>
  <w:style w:type="character" w:customStyle="1" w:styleId="ListLabel536">
    <w:name w:val="ListLabel 536"/>
    <w:rPr>
      <w:rFonts w:eastAsia="Times New Roman"/>
    </w:rPr>
  </w:style>
  <w:style w:type="character" w:customStyle="1" w:styleId="ListLabel537">
    <w:name w:val="ListLabel 537"/>
    <w:rPr>
      <w:rFonts w:ascii="Times New Roman" w:eastAsia="Times New Roman" w:hAnsi="Times New Roman" w:cs="Times New Roman"/>
      <w:b/>
    </w:rPr>
  </w:style>
  <w:style w:type="character" w:customStyle="1" w:styleId="ListLabel538">
    <w:name w:val="ListLabel 538"/>
    <w:rPr>
      <w:rFonts w:eastAsia="Times New Roman"/>
    </w:rPr>
  </w:style>
  <w:style w:type="character" w:customStyle="1" w:styleId="ListLabel539">
    <w:name w:val="ListLabel 539"/>
    <w:rPr>
      <w:rFonts w:eastAsia="Times New Roman"/>
    </w:rPr>
  </w:style>
  <w:style w:type="character" w:customStyle="1" w:styleId="ListLabel540">
    <w:name w:val="ListLabel 540"/>
    <w:rPr>
      <w:rFonts w:eastAsia="Times New Roman"/>
    </w:rPr>
  </w:style>
  <w:style w:type="character" w:customStyle="1" w:styleId="ListLabel541">
    <w:name w:val="ListLabel 541"/>
    <w:rPr>
      <w:rFonts w:eastAsia="Times New Roman"/>
    </w:rPr>
  </w:style>
  <w:style w:type="character" w:customStyle="1" w:styleId="ListLabel542">
    <w:name w:val="ListLabel 542"/>
    <w:rPr>
      <w:rFonts w:eastAsia="Times New Roman"/>
    </w:rPr>
  </w:style>
  <w:style w:type="character" w:customStyle="1" w:styleId="ListLabel543">
    <w:name w:val="ListLabel 543"/>
    <w:rPr>
      <w:rFonts w:eastAsia="Times New Roman"/>
    </w:rPr>
  </w:style>
  <w:style w:type="character" w:customStyle="1" w:styleId="ListLabel544">
    <w:name w:val="ListLabel 544"/>
    <w:rPr>
      <w:rFonts w:eastAsia="Times New Roman"/>
    </w:rPr>
  </w:style>
  <w:style w:type="character" w:customStyle="1" w:styleId="ListLabel545">
    <w:name w:val="ListLabel 545"/>
    <w:rPr>
      <w:rFonts w:eastAsia="Times New Roman"/>
    </w:rPr>
  </w:style>
  <w:style w:type="character" w:customStyle="1" w:styleId="ListLabel546">
    <w:name w:val="ListLabel 546"/>
    <w:rPr>
      <w:rFonts w:ascii="Times New Roman" w:eastAsia="Times New Roman" w:hAnsi="Times New Roman" w:cs="Times New Roman"/>
    </w:rPr>
  </w:style>
  <w:style w:type="character" w:customStyle="1" w:styleId="ListLabel547">
    <w:name w:val="ListLabel 547"/>
    <w:rPr>
      <w:rFonts w:eastAsia="Times New Roman"/>
    </w:rPr>
  </w:style>
  <w:style w:type="character" w:customStyle="1" w:styleId="ListLabel548">
    <w:name w:val="ListLabel 548"/>
    <w:rPr>
      <w:rFonts w:eastAsia="Times New Roman"/>
    </w:rPr>
  </w:style>
  <w:style w:type="character" w:customStyle="1" w:styleId="ListLabel549">
    <w:name w:val="ListLabel 549"/>
    <w:rPr>
      <w:rFonts w:eastAsia="Times New Roman"/>
    </w:rPr>
  </w:style>
  <w:style w:type="character" w:customStyle="1" w:styleId="ListLabel550">
    <w:name w:val="ListLabel 550"/>
    <w:rPr>
      <w:rFonts w:eastAsia="Times New Roman"/>
    </w:rPr>
  </w:style>
  <w:style w:type="character" w:customStyle="1" w:styleId="ListLabel551">
    <w:name w:val="ListLabel 551"/>
    <w:rPr>
      <w:rFonts w:eastAsia="Times New Roman"/>
    </w:rPr>
  </w:style>
  <w:style w:type="character" w:customStyle="1" w:styleId="ListLabel552">
    <w:name w:val="ListLabel 552"/>
    <w:rPr>
      <w:rFonts w:eastAsia="Times New Roman"/>
    </w:rPr>
  </w:style>
  <w:style w:type="character" w:customStyle="1" w:styleId="ListLabel553">
    <w:name w:val="ListLabel 553"/>
    <w:rPr>
      <w:rFonts w:eastAsia="Times New Roman"/>
    </w:rPr>
  </w:style>
  <w:style w:type="character" w:customStyle="1" w:styleId="ListLabel554">
    <w:name w:val="ListLabel 554"/>
    <w:rPr>
      <w:rFonts w:eastAsia="Times New Roman"/>
    </w:rPr>
  </w:style>
  <w:style w:type="character" w:customStyle="1" w:styleId="ListLabel555">
    <w:name w:val="ListLabel 555"/>
    <w:rPr>
      <w:rFonts w:ascii="Times New Roman" w:eastAsia="Times New Roman" w:hAnsi="Times New Roman" w:cs="Times New Roman"/>
    </w:rPr>
  </w:style>
  <w:style w:type="character" w:customStyle="1" w:styleId="ListLabel556">
    <w:name w:val="ListLabel 556"/>
    <w:rPr>
      <w:rFonts w:eastAsia="Times New Roman"/>
    </w:rPr>
  </w:style>
  <w:style w:type="character" w:customStyle="1" w:styleId="ListLabel557">
    <w:name w:val="ListLabel 557"/>
    <w:rPr>
      <w:rFonts w:eastAsia="Times New Roman"/>
    </w:rPr>
  </w:style>
  <w:style w:type="character" w:customStyle="1" w:styleId="ListLabel558">
    <w:name w:val="ListLabel 558"/>
    <w:rPr>
      <w:rFonts w:eastAsia="Times New Roman"/>
    </w:rPr>
  </w:style>
  <w:style w:type="character" w:customStyle="1" w:styleId="ListLabel559">
    <w:name w:val="ListLabel 559"/>
    <w:rPr>
      <w:rFonts w:eastAsia="Times New Roman"/>
    </w:rPr>
  </w:style>
  <w:style w:type="character" w:customStyle="1" w:styleId="ListLabel560">
    <w:name w:val="ListLabel 560"/>
    <w:rPr>
      <w:rFonts w:eastAsia="Times New Roman"/>
    </w:rPr>
  </w:style>
  <w:style w:type="character" w:customStyle="1" w:styleId="ListLabel561">
    <w:name w:val="ListLabel 561"/>
    <w:rPr>
      <w:rFonts w:eastAsia="Times New Roman"/>
    </w:rPr>
  </w:style>
  <w:style w:type="character" w:customStyle="1" w:styleId="ListLabel562">
    <w:name w:val="ListLabel 562"/>
    <w:rPr>
      <w:rFonts w:eastAsia="Times New Roman"/>
    </w:rPr>
  </w:style>
  <w:style w:type="character" w:customStyle="1" w:styleId="ListLabel563">
    <w:name w:val="ListLabel 563"/>
    <w:rPr>
      <w:rFonts w:eastAsia="Times New Roman"/>
    </w:rPr>
  </w:style>
  <w:style w:type="character" w:customStyle="1" w:styleId="PodpisZnak5">
    <w:name w:val="Podpis Znak5"/>
    <w:basedOn w:val="Domylnaczcionkaakapitu"/>
    <w:rPr>
      <w:rFonts w:ascii="Calibri" w:eastAsia="Times New Roman" w:hAnsi="Calibri" w:cs="Liberation Serif"/>
      <w:kern w:val="3"/>
      <w:sz w:val="20"/>
      <w:szCs w:val="20"/>
      <w:lang w:bidi="hi-IN"/>
    </w:rPr>
  </w:style>
  <w:style w:type="character" w:customStyle="1" w:styleId="StopkaZnak7">
    <w:name w:val="Stopka Znak7"/>
    <w:basedOn w:val="Domylnaczcionkaakapitu"/>
    <w:rPr>
      <w:rFonts w:ascii="Calibri" w:eastAsia="Times New Roman" w:hAnsi="Calibri" w:cs="Liberation Serif"/>
      <w:kern w:val="3"/>
      <w:sz w:val="20"/>
      <w:szCs w:val="20"/>
      <w:lang w:bidi="hi-IN"/>
    </w:rPr>
  </w:style>
  <w:style w:type="character" w:customStyle="1" w:styleId="TekstdymkaZnak7">
    <w:name w:val="Tekst dymka Znak7"/>
    <w:basedOn w:val="Domylnaczcionkaakapitu"/>
    <w:rPr>
      <w:rFonts w:ascii="Segoe UI" w:eastAsia="Segoe UI" w:hAnsi="Segoe UI" w:cs="Mangal"/>
      <w:kern w:val="3"/>
      <w:sz w:val="16"/>
      <w:szCs w:val="16"/>
      <w:lang w:bidi="hi-IN"/>
    </w:rPr>
  </w:style>
  <w:style w:type="character" w:customStyle="1" w:styleId="TekstkomentarzaZnak7">
    <w:name w:val="Tekst komentarza Znak7"/>
    <w:basedOn w:val="Domylnaczcionkaakapitu"/>
    <w:rPr>
      <w:rFonts w:ascii="Calibri" w:eastAsia="Times New Roman" w:hAnsi="Calibri" w:cs="Liberation Serif"/>
      <w:kern w:val="3"/>
      <w:sz w:val="18"/>
      <w:szCs w:val="18"/>
      <w:lang w:bidi="hi-IN"/>
    </w:rPr>
  </w:style>
  <w:style w:type="character" w:customStyle="1" w:styleId="TematkomentarzaZnak7">
    <w:name w:val="Temat komentarza Znak7"/>
    <w:basedOn w:val="TekstkomentarzaZnak7"/>
    <w:rPr>
      <w:rFonts w:ascii="Calibri" w:eastAsia="Times New Roman" w:hAnsi="Calibri" w:cs="Liberation Serif"/>
      <w:b/>
      <w:bCs/>
      <w:kern w:val="3"/>
      <w:sz w:val="18"/>
      <w:szCs w:val="18"/>
      <w:lang w:bidi="hi-IN"/>
    </w:rPr>
  </w:style>
  <w:style w:type="character" w:customStyle="1" w:styleId="ListLabel564">
    <w:name w:val="ListLabel 564"/>
    <w:rPr>
      <w:rFonts w:eastAsia="Times New Roman" w:cs="Times New Roman"/>
    </w:rPr>
  </w:style>
  <w:style w:type="character" w:customStyle="1" w:styleId="ListLabel565">
    <w:name w:val="ListLabel 565"/>
    <w:rPr>
      <w:rFonts w:eastAsia="Times New Roman" w:cs="Times New Roman"/>
    </w:rPr>
  </w:style>
  <w:style w:type="character" w:customStyle="1" w:styleId="ListLabel566">
    <w:name w:val="ListLabel 566"/>
    <w:rPr>
      <w:rFonts w:eastAsia="Times New Roman" w:cs="Times New Roman"/>
    </w:rPr>
  </w:style>
  <w:style w:type="character" w:customStyle="1" w:styleId="ListLabel567">
    <w:name w:val="ListLabel 567"/>
    <w:rPr>
      <w:rFonts w:eastAsia="Times New Roman" w:cs="Times New Roman"/>
    </w:rPr>
  </w:style>
  <w:style w:type="character" w:customStyle="1" w:styleId="ListLabel568">
    <w:name w:val="ListLabel 568"/>
    <w:rPr>
      <w:rFonts w:eastAsia="Times New Roman" w:cs="Times New Roman"/>
    </w:rPr>
  </w:style>
  <w:style w:type="character" w:customStyle="1" w:styleId="ListLabel569">
    <w:name w:val="ListLabel 569"/>
    <w:rPr>
      <w:rFonts w:eastAsia="Times New Roman" w:cs="Times New Roman"/>
    </w:rPr>
  </w:style>
  <w:style w:type="character" w:customStyle="1" w:styleId="ListLabel570">
    <w:name w:val="ListLabel 570"/>
    <w:rPr>
      <w:rFonts w:eastAsia="Times New Roman" w:cs="Times New Roman"/>
    </w:rPr>
  </w:style>
  <w:style w:type="character" w:customStyle="1" w:styleId="ListLabel571">
    <w:name w:val="ListLabel 571"/>
    <w:rPr>
      <w:rFonts w:eastAsia="Times New Roman" w:cs="Times New Roman"/>
    </w:rPr>
  </w:style>
  <w:style w:type="character" w:customStyle="1" w:styleId="ListLabel572">
    <w:name w:val="ListLabel 572"/>
    <w:rPr>
      <w:rFonts w:eastAsia="Times New Roman" w:cs="Times New Roman"/>
    </w:rPr>
  </w:style>
  <w:style w:type="character" w:customStyle="1" w:styleId="ListLabel573">
    <w:name w:val="ListLabel 573"/>
    <w:rPr>
      <w:rFonts w:eastAsia="Times New Roman" w:cs="Times New Roman"/>
    </w:rPr>
  </w:style>
  <w:style w:type="character" w:customStyle="1" w:styleId="ListLabel574">
    <w:name w:val="ListLabel 574"/>
    <w:rPr>
      <w:rFonts w:eastAsia="Times New Roman" w:cs="Times New Roman"/>
    </w:rPr>
  </w:style>
  <w:style w:type="character" w:customStyle="1" w:styleId="ListLabel575">
    <w:name w:val="ListLabel 575"/>
    <w:rPr>
      <w:rFonts w:eastAsia="Times New Roman" w:cs="Times New Roman"/>
    </w:rPr>
  </w:style>
  <w:style w:type="character" w:customStyle="1" w:styleId="ListLabel576">
    <w:name w:val="ListLabel 576"/>
    <w:rPr>
      <w:rFonts w:eastAsia="Times New Roman" w:cs="Times New Roman"/>
    </w:rPr>
  </w:style>
  <w:style w:type="character" w:customStyle="1" w:styleId="ListLabel577">
    <w:name w:val="ListLabel 577"/>
    <w:rPr>
      <w:rFonts w:eastAsia="Times New Roman" w:cs="Times New Roman"/>
    </w:rPr>
  </w:style>
  <w:style w:type="character" w:customStyle="1" w:styleId="ListLabel578">
    <w:name w:val="ListLabel 578"/>
    <w:rPr>
      <w:rFonts w:eastAsia="Times New Roman" w:cs="Times New Roman"/>
    </w:rPr>
  </w:style>
  <w:style w:type="character" w:customStyle="1" w:styleId="ListLabel579">
    <w:name w:val="ListLabel 579"/>
    <w:rPr>
      <w:rFonts w:eastAsia="Times New Roman" w:cs="Times New Roman"/>
    </w:rPr>
  </w:style>
  <w:style w:type="character" w:customStyle="1" w:styleId="ListLabel580">
    <w:name w:val="ListLabel 580"/>
    <w:rPr>
      <w:rFonts w:eastAsia="Times New Roman" w:cs="Times New Roman"/>
    </w:rPr>
  </w:style>
  <w:style w:type="character" w:customStyle="1" w:styleId="ListLabel581">
    <w:name w:val="ListLabel 581"/>
    <w:rPr>
      <w:rFonts w:eastAsia="Times New Roman" w:cs="Times New Roman"/>
    </w:rPr>
  </w:style>
  <w:style w:type="character" w:customStyle="1" w:styleId="ListLabel582">
    <w:name w:val="ListLabel 582"/>
    <w:rPr>
      <w:rFonts w:cs="Times New Roman"/>
    </w:rPr>
  </w:style>
  <w:style w:type="character" w:customStyle="1" w:styleId="ListLabel583">
    <w:name w:val="ListLabel 583"/>
    <w:rPr>
      <w:rFonts w:cs="Times New Roman"/>
    </w:rPr>
  </w:style>
  <w:style w:type="character" w:customStyle="1" w:styleId="ListLabel584">
    <w:name w:val="ListLabel 584"/>
    <w:rPr>
      <w:rFonts w:cs="Times New Roman"/>
    </w:rPr>
  </w:style>
  <w:style w:type="character" w:customStyle="1" w:styleId="ListLabel585">
    <w:name w:val="ListLabel 585"/>
    <w:rPr>
      <w:rFonts w:cs="Times New Roman"/>
    </w:rPr>
  </w:style>
  <w:style w:type="character" w:customStyle="1" w:styleId="ListLabel586">
    <w:name w:val="ListLabel 586"/>
    <w:rPr>
      <w:rFonts w:cs="Times New Roman"/>
    </w:rPr>
  </w:style>
  <w:style w:type="character" w:customStyle="1" w:styleId="ListLabel587">
    <w:name w:val="ListLabel 587"/>
    <w:rPr>
      <w:rFonts w:cs="Times New Roman"/>
    </w:rPr>
  </w:style>
  <w:style w:type="character" w:customStyle="1" w:styleId="ListLabel588">
    <w:name w:val="ListLabel 588"/>
    <w:rPr>
      <w:rFonts w:cs="Times New Roman"/>
    </w:rPr>
  </w:style>
  <w:style w:type="character" w:customStyle="1" w:styleId="ListLabel589">
    <w:name w:val="ListLabel 589"/>
    <w:rPr>
      <w:rFonts w:cs="Times New Roman"/>
    </w:rPr>
  </w:style>
  <w:style w:type="character" w:customStyle="1" w:styleId="ListLabel590">
    <w:name w:val="ListLabel 590"/>
    <w:rPr>
      <w:rFonts w:cs="Times New Roman"/>
    </w:rPr>
  </w:style>
  <w:style w:type="character" w:customStyle="1" w:styleId="ListLabel591">
    <w:name w:val="ListLabel 591"/>
    <w:rPr>
      <w:rFonts w:cs="Times New Roman"/>
    </w:rPr>
  </w:style>
  <w:style w:type="character" w:customStyle="1" w:styleId="ListLabel592">
    <w:name w:val="ListLabel 592"/>
    <w:rPr>
      <w:rFonts w:cs="Times New Roman"/>
    </w:rPr>
  </w:style>
  <w:style w:type="character" w:customStyle="1" w:styleId="ListLabel593">
    <w:name w:val="ListLabel 593"/>
    <w:rPr>
      <w:rFonts w:cs="Times New Roman"/>
    </w:rPr>
  </w:style>
  <w:style w:type="character" w:customStyle="1" w:styleId="ListLabel594">
    <w:name w:val="ListLabel 594"/>
    <w:rPr>
      <w:rFonts w:cs="Times New Roman"/>
    </w:rPr>
  </w:style>
  <w:style w:type="character" w:customStyle="1" w:styleId="ListLabel595">
    <w:name w:val="ListLabel 595"/>
    <w:rPr>
      <w:rFonts w:cs="Times New Roman"/>
    </w:rPr>
  </w:style>
  <w:style w:type="character" w:customStyle="1" w:styleId="ListLabel596">
    <w:name w:val="ListLabel 596"/>
    <w:rPr>
      <w:rFonts w:cs="Times New Roman"/>
    </w:rPr>
  </w:style>
  <w:style w:type="character" w:customStyle="1" w:styleId="ListLabel597">
    <w:name w:val="ListLabel 597"/>
    <w:rPr>
      <w:rFonts w:cs="Times New Roman"/>
    </w:rPr>
  </w:style>
  <w:style w:type="character" w:customStyle="1" w:styleId="ListLabel598">
    <w:name w:val="ListLabel 598"/>
    <w:rPr>
      <w:rFonts w:cs="Times New Roman"/>
    </w:rPr>
  </w:style>
  <w:style w:type="character" w:customStyle="1" w:styleId="ListLabel599">
    <w:name w:val="ListLabel 599"/>
    <w:rPr>
      <w:rFonts w:cs="Times New Roman"/>
    </w:rPr>
  </w:style>
  <w:style w:type="character" w:customStyle="1" w:styleId="ListLabel600">
    <w:name w:val="ListLabel 600"/>
    <w:rPr>
      <w:rFonts w:cs="Times New Roman"/>
    </w:rPr>
  </w:style>
  <w:style w:type="character" w:customStyle="1" w:styleId="ListLabel601">
    <w:name w:val="ListLabel 601"/>
    <w:rPr>
      <w:rFonts w:cs="Times New Roman"/>
    </w:rPr>
  </w:style>
  <w:style w:type="character" w:customStyle="1" w:styleId="ListLabel602">
    <w:name w:val="ListLabel 602"/>
    <w:rPr>
      <w:rFonts w:cs="Times New Roman"/>
    </w:rPr>
  </w:style>
  <w:style w:type="character" w:customStyle="1" w:styleId="ListLabel603">
    <w:name w:val="ListLabel 603"/>
    <w:rPr>
      <w:rFonts w:cs="Times New Roman"/>
    </w:rPr>
  </w:style>
  <w:style w:type="character" w:customStyle="1" w:styleId="ListLabel604">
    <w:name w:val="ListLabel 604"/>
    <w:rPr>
      <w:rFonts w:cs="Times New Roman"/>
    </w:rPr>
  </w:style>
  <w:style w:type="character" w:customStyle="1" w:styleId="ListLabel605">
    <w:name w:val="ListLabel 605"/>
    <w:rPr>
      <w:rFonts w:cs="Times New Roman"/>
    </w:rPr>
  </w:style>
  <w:style w:type="character" w:customStyle="1" w:styleId="ListLabel606">
    <w:name w:val="ListLabel 606"/>
    <w:rPr>
      <w:rFonts w:cs="Times New Roman"/>
    </w:rPr>
  </w:style>
  <w:style w:type="character" w:customStyle="1" w:styleId="ListLabel607">
    <w:name w:val="ListLabel 607"/>
    <w:rPr>
      <w:rFonts w:cs="Times New Roman"/>
    </w:rPr>
  </w:style>
  <w:style w:type="character" w:customStyle="1" w:styleId="ListLabel608">
    <w:name w:val="ListLabel 608"/>
    <w:rPr>
      <w:rFonts w:cs="Times New Roman"/>
    </w:rPr>
  </w:style>
  <w:style w:type="character" w:customStyle="1" w:styleId="ListLabel609">
    <w:name w:val="ListLabel 609"/>
    <w:rPr>
      <w:rFonts w:cs="Times New Roman"/>
    </w:rPr>
  </w:style>
  <w:style w:type="character" w:customStyle="1" w:styleId="ListLabel610">
    <w:name w:val="ListLabel 610"/>
    <w:rPr>
      <w:rFonts w:cs="Times New Roman"/>
    </w:rPr>
  </w:style>
  <w:style w:type="character" w:customStyle="1" w:styleId="ListLabel611">
    <w:name w:val="ListLabel 611"/>
    <w:rPr>
      <w:rFonts w:cs="Times New Roman"/>
    </w:rPr>
  </w:style>
  <w:style w:type="character" w:customStyle="1" w:styleId="ListLabel612">
    <w:name w:val="ListLabel 612"/>
    <w:rPr>
      <w:rFonts w:cs="Times New Roman"/>
    </w:rPr>
  </w:style>
  <w:style w:type="character" w:customStyle="1" w:styleId="ListLabel613">
    <w:name w:val="ListLabel 613"/>
    <w:rPr>
      <w:rFonts w:cs="Times New Roman"/>
    </w:rPr>
  </w:style>
  <w:style w:type="character" w:customStyle="1" w:styleId="ListLabel614">
    <w:name w:val="ListLabel 614"/>
    <w:rPr>
      <w:rFonts w:cs="Times New Roman"/>
    </w:rPr>
  </w:style>
  <w:style w:type="character" w:customStyle="1" w:styleId="ListLabel615">
    <w:name w:val="ListLabel 615"/>
    <w:rPr>
      <w:rFonts w:cs="Times New Roman"/>
    </w:rPr>
  </w:style>
  <w:style w:type="character" w:customStyle="1" w:styleId="ListLabel616">
    <w:name w:val="ListLabel 616"/>
    <w:rPr>
      <w:rFonts w:cs="Times New Roman"/>
    </w:rPr>
  </w:style>
  <w:style w:type="character" w:customStyle="1" w:styleId="ListLabel617">
    <w:name w:val="ListLabel 617"/>
    <w:rPr>
      <w:rFonts w:cs="Times New Roman"/>
    </w:rPr>
  </w:style>
  <w:style w:type="character" w:customStyle="1" w:styleId="ListLabel618">
    <w:name w:val="ListLabel 618"/>
    <w:rPr>
      <w:rFonts w:cs="Times New Roman"/>
    </w:rPr>
  </w:style>
  <w:style w:type="character" w:customStyle="1" w:styleId="ListLabel619">
    <w:name w:val="ListLabel 619"/>
    <w:rPr>
      <w:rFonts w:cs="Times New Roman"/>
    </w:rPr>
  </w:style>
  <w:style w:type="character" w:customStyle="1" w:styleId="ListLabel620">
    <w:name w:val="ListLabel 620"/>
    <w:rPr>
      <w:rFonts w:cs="Times New Roman"/>
    </w:rPr>
  </w:style>
  <w:style w:type="character" w:customStyle="1" w:styleId="ListLabel621">
    <w:name w:val="ListLabel 621"/>
    <w:rPr>
      <w:rFonts w:cs="Times New Roman"/>
    </w:rPr>
  </w:style>
  <w:style w:type="character" w:customStyle="1" w:styleId="ListLabel622">
    <w:name w:val="ListLabel 622"/>
    <w:rPr>
      <w:rFonts w:cs="Times New Roman"/>
    </w:rPr>
  </w:style>
  <w:style w:type="character" w:customStyle="1" w:styleId="ListLabel623">
    <w:name w:val="ListLabel 623"/>
    <w:rPr>
      <w:rFonts w:cs="Times New Roman"/>
    </w:rPr>
  </w:style>
  <w:style w:type="character" w:customStyle="1" w:styleId="ListLabel624">
    <w:name w:val="ListLabel 624"/>
    <w:rPr>
      <w:rFonts w:cs="Times New Roman"/>
    </w:rPr>
  </w:style>
  <w:style w:type="character" w:customStyle="1" w:styleId="ListLabel625">
    <w:name w:val="ListLabel 625"/>
    <w:rPr>
      <w:rFonts w:cs="Times New Roman"/>
    </w:rPr>
  </w:style>
  <w:style w:type="character" w:customStyle="1" w:styleId="ListLabel626">
    <w:name w:val="ListLabel 626"/>
    <w:rPr>
      <w:rFonts w:cs="Times New Roman"/>
    </w:rPr>
  </w:style>
  <w:style w:type="character" w:customStyle="1" w:styleId="ListLabel627">
    <w:name w:val="ListLabel 627"/>
    <w:rPr>
      <w:rFonts w:cs="Times New Roman"/>
    </w:rPr>
  </w:style>
  <w:style w:type="character" w:customStyle="1" w:styleId="ListLabel628">
    <w:name w:val="ListLabel 628"/>
    <w:rPr>
      <w:rFonts w:cs="Times New Roman"/>
    </w:rPr>
  </w:style>
  <w:style w:type="character" w:customStyle="1" w:styleId="ListLabel629">
    <w:name w:val="ListLabel 629"/>
    <w:rPr>
      <w:rFonts w:cs="Times New Roman"/>
    </w:rPr>
  </w:style>
  <w:style w:type="character" w:customStyle="1" w:styleId="ListLabel630">
    <w:name w:val="ListLabel 630"/>
    <w:rPr>
      <w:rFonts w:cs="Times New Roman"/>
    </w:rPr>
  </w:style>
  <w:style w:type="character" w:customStyle="1" w:styleId="ListLabel631">
    <w:name w:val="ListLabel 631"/>
    <w:rPr>
      <w:rFonts w:cs="Times New Roman"/>
    </w:rPr>
  </w:style>
  <w:style w:type="character" w:customStyle="1" w:styleId="ListLabel632">
    <w:name w:val="ListLabel 632"/>
    <w:rPr>
      <w:rFonts w:cs="Times New Roman"/>
    </w:rPr>
  </w:style>
  <w:style w:type="character" w:customStyle="1" w:styleId="ListLabel633">
    <w:name w:val="ListLabel 633"/>
    <w:rPr>
      <w:rFonts w:cs="Times New Roman"/>
    </w:rPr>
  </w:style>
  <w:style w:type="character" w:customStyle="1" w:styleId="ListLabel634">
    <w:name w:val="ListLabel 634"/>
    <w:rPr>
      <w:rFonts w:cs="Times New Roman"/>
    </w:rPr>
  </w:style>
  <w:style w:type="character" w:customStyle="1" w:styleId="ListLabel635">
    <w:name w:val="ListLabel 635"/>
    <w:rPr>
      <w:rFonts w:cs="Times New Roman"/>
    </w:rPr>
  </w:style>
  <w:style w:type="character" w:customStyle="1" w:styleId="ListLabel636">
    <w:name w:val="ListLabel 636"/>
    <w:rPr>
      <w:rFonts w:cs="Times New Roman"/>
    </w:rPr>
  </w:style>
  <w:style w:type="character" w:customStyle="1" w:styleId="ListLabel637">
    <w:name w:val="ListLabel 637"/>
    <w:rPr>
      <w:rFonts w:cs="Times New Roman"/>
    </w:rPr>
  </w:style>
  <w:style w:type="character" w:customStyle="1" w:styleId="ListLabel638">
    <w:name w:val="ListLabel 638"/>
    <w:rPr>
      <w:rFonts w:cs="Times New Roman"/>
    </w:rPr>
  </w:style>
  <w:style w:type="character" w:customStyle="1" w:styleId="ListLabel639">
    <w:name w:val="ListLabel 639"/>
    <w:rPr>
      <w:rFonts w:cs="Times New Roman"/>
    </w:rPr>
  </w:style>
  <w:style w:type="character" w:customStyle="1" w:styleId="ListLabel640">
    <w:name w:val="ListLabel 640"/>
    <w:rPr>
      <w:rFonts w:cs="Times New Roman"/>
    </w:rPr>
  </w:style>
  <w:style w:type="character" w:customStyle="1" w:styleId="ListLabel641">
    <w:name w:val="ListLabel 641"/>
    <w:rPr>
      <w:rFonts w:cs="Times New Roman"/>
    </w:rPr>
  </w:style>
  <w:style w:type="character" w:customStyle="1" w:styleId="ListLabel642">
    <w:name w:val="ListLabel 642"/>
    <w:rPr>
      <w:rFonts w:cs="Times New Roman"/>
    </w:rPr>
  </w:style>
  <w:style w:type="character" w:customStyle="1" w:styleId="ListLabel643">
    <w:name w:val="ListLabel 643"/>
    <w:rPr>
      <w:rFonts w:cs="Times New Roman"/>
    </w:rPr>
  </w:style>
  <w:style w:type="character" w:customStyle="1" w:styleId="ListLabel644">
    <w:name w:val="ListLabel 644"/>
    <w:rPr>
      <w:rFonts w:cs="Times New Roman"/>
    </w:rPr>
  </w:style>
  <w:style w:type="character" w:customStyle="1" w:styleId="ListLabel645">
    <w:name w:val="ListLabel 645"/>
    <w:rPr>
      <w:rFonts w:ascii="Times New Roman" w:eastAsia="Times New Roman" w:hAnsi="Times New Roman" w:cs="Times New Roman"/>
      <w:sz w:val="24"/>
    </w:rPr>
  </w:style>
  <w:style w:type="character" w:customStyle="1" w:styleId="ListLabel646">
    <w:name w:val="ListLabel 646"/>
    <w:rPr>
      <w:rFonts w:cs="Times New Roman"/>
    </w:rPr>
  </w:style>
  <w:style w:type="character" w:customStyle="1" w:styleId="ListLabel647">
    <w:name w:val="ListLabel 647"/>
    <w:rPr>
      <w:rFonts w:cs="Times New Roman"/>
    </w:rPr>
  </w:style>
  <w:style w:type="character" w:customStyle="1" w:styleId="ListLabel648">
    <w:name w:val="ListLabel 648"/>
    <w:rPr>
      <w:rFonts w:cs="Times New Roman"/>
    </w:rPr>
  </w:style>
  <w:style w:type="character" w:customStyle="1" w:styleId="ListLabel649">
    <w:name w:val="ListLabel 649"/>
    <w:rPr>
      <w:rFonts w:cs="Times New Roman"/>
    </w:rPr>
  </w:style>
  <w:style w:type="character" w:customStyle="1" w:styleId="ListLabel650">
    <w:name w:val="ListLabel 650"/>
    <w:rPr>
      <w:rFonts w:cs="Times New Roman"/>
    </w:rPr>
  </w:style>
  <w:style w:type="character" w:customStyle="1" w:styleId="ListLabel651">
    <w:name w:val="ListLabel 651"/>
    <w:rPr>
      <w:rFonts w:cs="Times New Roman"/>
    </w:rPr>
  </w:style>
  <w:style w:type="character" w:customStyle="1" w:styleId="ListLabel652">
    <w:name w:val="ListLabel 652"/>
    <w:rPr>
      <w:rFonts w:cs="Times New Roman"/>
    </w:rPr>
  </w:style>
  <w:style w:type="character" w:customStyle="1" w:styleId="ListLabel653">
    <w:name w:val="ListLabel 653"/>
    <w:rPr>
      <w:rFonts w:cs="Times New Roman"/>
    </w:rPr>
  </w:style>
  <w:style w:type="character" w:customStyle="1" w:styleId="ListLabel654">
    <w:name w:val="ListLabel 654"/>
    <w:rPr>
      <w:rFonts w:ascii="Times New Roman" w:eastAsia="Times New Roman" w:hAnsi="Times New Roman" w:cs="Times New Roman"/>
      <w:sz w:val="24"/>
    </w:rPr>
  </w:style>
  <w:style w:type="character" w:customStyle="1" w:styleId="ListLabel655">
    <w:name w:val="ListLabel 655"/>
    <w:rPr>
      <w:rFonts w:cs="Times New Roman"/>
    </w:rPr>
  </w:style>
  <w:style w:type="character" w:customStyle="1" w:styleId="ListLabel656">
    <w:name w:val="ListLabel 656"/>
    <w:rPr>
      <w:rFonts w:cs="Times New Roman"/>
    </w:rPr>
  </w:style>
  <w:style w:type="character" w:customStyle="1" w:styleId="ListLabel657">
    <w:name w:val="ListLabel 657"/>
    <w:rPr>
      <w:rFonts w:cs="Times New Roman"/>
    </w:rPr>
  </w:style>
  <w:style w:type="character" w:customStyle="1" w:styleId="ListLabel658">
    <w:name w:val="ListLabel 658"/>
    <w:rPr>
      <w:rFonts w:cs="Times New Roman"/>
    </w:rPr>
  </w:style>
  <w:style w:type="character" w:customStyle="1" w:styleId="ListLabel659">
    <w:name w:val="ListLabel 659"/>
    <w:rPr>
      <w:rFonts w:cs="Times New Roman"/>
    </w:rPr>
  </w:style>
  <w:style w:type="character" w:customStyle="1" w:styleId="ListLabel660">
    <w:name w:val="ListLabel 660"/>
    <w:rPr>
      <w:rFonts w:cs="Times New Roman"/>
    </w:rPr>
  </w:style>
  <w:style w:type="character" w:customStyle="1" w:styleId="ListLabel661">
    <w:name w:val="ListLabel 661"/>
    <w:rPr>
      <w:rFonts w:cs="Times New Roman"/>
    </w:rPr>
  </w:style>
  <w:style w:type="character" w:customStyle="1" w:styleId="ListLabel662">
    <w:name w:val="ListLabel 662"/>
    <w:rPr>
      <w:rFonts w:cs="Times New Roman"/>
    </w:rPr>
  </w:style>
  <w:style w:type="character" w:customStyle="1" w:styleId="ListLabel663">
    <w:name w:val="ListLabel 663"/>
    <w:rPr>
      <w:rFonts w:ascii="Times New Roman" w:eastAsia="Times New Roman" w:hAnsi="Times New Roman" w:cs="Times New Roman"/>
      <w:sz w:val="24"/>
    </w:rPr>
  </w:style>
  <w:style w:type="character" w:customStyle="1" w:styleId="ListLabel664">
    <w:name w:val="ListLabel 664"/>
    <w:rPr>
      <w:rFonts w:cs="Times New Roman"/>
    </w:rPr>
  </w:style>
  <w:style w:type="character" w:customStyle="1" w:styleId="ListLabel665">
    <w:name w:val="ListLabel 665"/>
    <w:rPr>
      <w:rFonts w:cs="Times New Roman"/>
    </w:rPr>
  </w:style>
  <w:style w:type="character" w:customStyle="1" w:styleId="ListLabel666">
    <w:name w:val="ListLabel 666"/>
    <w:rPr>
      <w:rFonts w:cs="Times New Roman"/>
    </w:rPr>
  </w:style>
  <w:style w:type="character" w:customStyle="1" w:styleId="ListLabel667">
    <w:name w:val="ListLabel 667"/>
    <w:rPr>
      <w:rFonts w:cs="Times New Roman"/>
    </w:rPr>
  </w:style>
  <w:style w:type="character" w:customStyle="1" w:styleId="ListLabel668">
    <w:name w:val="ListLabel 668"/>
    <w:rPr>
      <w:rFonts w:cs="Times New Roman"/>
    </w:rPr>
  </w:style>
  <w:style w:type="character" w:customStyle="1" w:styleId="ListLabel669">
    <w:name w:val="ListLabel 669"/>
    <w:rPr>
      <w:rFonts w:cs="Times New Roman"/>
    </w:rPr>
  </w:style>
  <w:style w:type="character" w:customStyle="1" w:styleId="ListLabel670">
    <w:name w:val="ListLabel 670"/>
    <w:rPr>
      <w:rFonts w:cs="Times New Roman"/>
    </w:rPr>
  </w:style>
  <w:style w:type="character" w:customStyle="1" w:styleId="ListLabel671">
    <w:name w:val="ListLabel 671"/>
    <w:rPr>
      <w:rFonts w:cs="Times New Roman"/>
    </w:rPr>
  </w:style>
  <w:style w:type="character" w:customStyle="1" w:styleId="ListLabel672">
    <w:name w:val="ListLabel 672"/>
    <w:rPr>
      <w:rFonts w:ascii="Times New Roman" w:eastAsia="Times New Roman" w:hAnsi="Times New Roman" w:cs="Times New Roman"/>
      <w:sz w:val="24"/>
    </w:rPr>
  </w:style>
  <w:style w:type="character" w:customStyle="1" w:styleId="ListLabel673">
    <w:name w:val="ListLabel 673"/>
    <w:rPr>
      <w:rFonts w:cs="Times New Roman"/>
    </w:rPr>
  </w:style>
  <w:style w:type="character" w:customStyle="1" w:styleId="ListLabel674">
    <w:name w:val="ListLabel 674"/>
    <w:rPr>
      <w:rFonts w:cs="Times New Roman"/>
    </w:rPr>
  </w:style>
  <w:style w:type="character" w:customStyle="1" w:styleId="ListLabel675">
    <w:name w:val="ListLabel 675"/>
    <w:rPr>
      <w:rFonts w:cs="Times New Roman"/>
    </w:rPr>
  </w:style>
  <w:style w:type="character" w:customStyle="1" w:styleId="ListLabel676">
    <w:name w:val="ListLabel 676"/>
    <w:rPr>
      <w:rFonts w:cs="Times New Roman"/>
    </w:rPr>
  </w:style>
  <w:style w:type="character" w:customStyle="1" w:styleId="ListLabel677">
    <w:name w:val="ListLabel 677"/>
    <w:rPr>
      <w:rFonts w:cs="Times New Roman"/>
    </w:rPr>
  </w:style>
  <w:style w:type="character" w:customStyle="1" w:styleId="ListLabel678">
    <w:name w:val="ListLabel 678"/>
    <w:rPr>
      <w:rFonts w:cs="Times New Roman"/>
    </w:rPr>
  </w:style>
  <w:style w:type="character" w:customStyle="1" w:styleId="ListLabel679">
    <w:name w:val="ListLabel 679"/>
    <w:rPr>
      <w:rFonts w:cs="Times New Roman"/>
    </w:rPr>
  </w:style>
  <w:style w:type="character" w:customStyle="1" w:styleId="ListLabel680">
    <w:name w:val="ListLabel 680"/>
    <w:rPr>
      <w:rFonts w:cs="Times New Roman"/>
    </w:rPr>
  </w:style>
  <w:style w:type="character" w:customStyle="1" w:styleId="ListLabel681">
    <w:name w:val="ListLabel 681"/>
    <w:rPr>
      <w:rFonts w:cs="Times New Roman"/>
    </w:rPr>
  </w:style>
  <w:style w:type="character" w:customStyle="1" w:styleId="ListLabel682">
    <w:name w:val="ListLabel 682"/>
    <w:rPr>
      <w:rFonts w:cs="Times New Roman"/>
    </w:rPr>
  </w:style>
  <w:style w:type="character" w:customStyle="1" w:styleId="ListLabel683">
    <w:name w:val="ListLabel 683"/>
    <w:rPr>
      <w:rFonts w:cs="Times New Roman"/>
    </w:rPr>
  </w:style>
  <w:style w:type="character" w:customStyle="1" w:styleId="ListLabel684">
    <w:name w:val="ListLabel 684"/>
    <w:rPr>
      <w:rFonts w:cs="Times New Roman"/>
    </w:rPr>
  </w:style>
  <w:style w:type="character" w:customStyle="1" w:styleId="ListLabel685">
    <w:name w:val="ListLabel 685"/>
    <w:rPr>
      <w:rFonts w:cs="Times New Roman"/>
    </w:rPr>
  </w:style>
  <w:style w:type="character" w:customStyle="1" w:styleId="ListLabel686">
    <w:name w:val="ListLabel 686"/>
    <w:rPr>
      <w:rFonts w:cs="Times New Roman"/>
    </w:rPr>
  </w:style>
  <w:style w:type="character" w:customStyle="1" w:styleId="ListLabel687">
    <w:name w:val="ListLabel 687"/>
    <w:rPr>
      <w:rFonts w:cs="Times New Roman"/>
    </w:rPr>
  </w:style>
  <w:style w:type="character" w:customStyle="1" w:styleId="ListLabel688">
    <w:name w:val="ListLabel 688"/>
    <w:rPr>
      <w:rFonts w:cs="Times New Roman"/>
    </w:rPr>
  </w:style>
  <w:style w:type="character" w:customStyle="1" w:styleId="ListLabel689">
    <w:name w:val="ListLabel 689"/>
    <w:rPr>
      <w:rFonts w:cs="Times New Roman"/>
    </w:rPr>
  </w:style>
  <w:style w:type="character" w:customStyle="1" w:styleId="ListLabel690">
    <w:name w:val="ListLabel 690"/>
    <w:rPr>
      <w:rFonts w:cs="Times New Roman"/>
    </w:rPr>
  </w:style>
  <w:style w:type="character" w:customStyle="1" w:styleId="ListLabel691">
    <w:name w:val="ListLabel 691"/>
    <w:rPr>
      <w:rFonts w:cs="Times New Roman"/>
    </w:rPr>
  </w:style>
  <w:style w:type="character" w:customStyle="1" w:styleId="ListLabel692">
    <w:name w:val="ListLabel 692"/>
    <w:rPr>
      <w:rFonts w:cs="Times New Roman"/>
    </w:rPr>
  </w:style>
  <w:style w:type="character" w:customStyle="1" w:styleId="ListLabel693">
    <w:name w:val="ListLabel 693"/>
    <w:rPr>
      <w:rFonts w:cs="Times New Roman"/>
    </w:rPr>
  </w:style>
  <w:style w:type="character" w:customStyle="1" w:styleId="ListLabel694">
    <w:name w:val="ListLabel 694"/>
    <w:rPr>
      <w:rFonts w:cs="Times New Roman"/>
    </w:rPr>
  </w:style>
  <w:style w:type="character" w:customStyle="1" w:styleId="ListLabel695">
    <w:name w:val="ListLabel 695"/>
    <w:rPr>
      <w:rFonts w:cs="Times New Roman"/>
    </w:rPr>
  </w:style>
  <w:style w:type="character" w:customStyle="1" w:styleId="ListLabel696">
    <w:name w:val="ListLabel 696"/>
    <w:rPr>
      <w:rFonts w:cs="Times New Roman"/>
    </w:rPr>
  </w:style>
  <w:style w:type="character" w:customStyle="1" w:styleId="ListLabel697">
    <w:name w:val="ListLabel 697"/>
    <w:rPr>
      <w:rFonts w:cs="Times New Roman"/>
    </w:rPr>
  </w:style>
  <w:style w:type="character" w:customStyle="1" w:styleId="ListLabel698">
    <w:name w:val="ListLabel 698"/>
    <w:rPr>
      <w:rFonts w:cs="Times New Roman"/>
    </w:rPr>
  </w:style>
  <w:style w:type="character" w:customStyle="1" w:styleId="ListLabel699">
    <w:name w:val="ListLabel 699"/>
    <w:rPr>
      <w:rFonts w:cs="Times New Roman"/>
    </w:rPr>
  </w:style>
  <w:style w:type="character" w:customStyle="1" w:styleId="ListLabel700">
    <w:name w:val="ListLabel 700"/>
    <w:rPr>
      <w:rFonts w:cs="Times New Roman"/>
    </w:rPr>
  </w:style>
  <w:style w:type="character" w:customStyle="1" w:styleId="ListLabel701">
    <w:name w:val="ListLabel 701"/>
    <w:rPr>
      <w:rFonts w:cs="Times New Roman"/>
    </w:rPr>
  </w:style>
  <w:style w:type="character" w:customStyle="1" w:styleId="ListLabel702">
    <w:name w:val="ListLabel 702"/>
    <w:rPr>
      <w:rFonts w:cs="Times New Roman"/>
    </w:rPr>
  </w:style>
  <w:style w:type="character" w:customStyle="1" w:styleId="ListLabel703">
    <w:name w:val="ListLabel 703"/>
    <w:rPr>
      <w:rFonts w:cs="Times New Roman"/>
    </w:rPr>
  </w:style>
  <w:style w:type="character" w:customStyle="1" w:styleId="ListLabel704">
    <w:name w:val="ListLabel 704"/>
    <w:rPr>
      <w:rFonts w:cs="Times New Roman"/>
    </w:rPr>
  </w:style>
  <w:style w:type="character" w:customStyle="1" w:styleId="ListLabel705">
    <w:name w:val="ListLabel 705"/>
    <w:rPr>
      <w:rFonts w:cs="Times New Roman"/>
    </w:rPr>
  </w:style>
  <w:style w:type="character" w:customStyle="1" w:styleId="ListLabel706">
    <w:name w:val="ListLabel 706"/>
    <w:rPr>
      <w:rFonts w:cs="Times New Roman"/>
    </w:rPr>
  </w:style>
  <w:style w:type="character" w:customStyle="1" w:styleId="ListLabel707">
    <w:name w:val="ListLabel 707"/>
    <w:rPr>
      <w:rFonts w:cs="Times New Roman"/>
    </w:rPr>
  </w:style>
  <w:style w:type="character" w:styleId="Hipercze">
    <w:name w:val="Hyperlink"/>
    <w:basedOn w:val="Domylnaczcionkaakapitu"/>
    <w:rPr>
      <w:color w:val="000080"/>
      <w:u w:val="single"/>
    </w:rPr>
  </w:style>
  <w:style w:type="character" w:customStyle="1" w:styleId="Nagwek1Znak">
    <w:name w:val="Nagłówek 1 Znak"/>
    <w:basedOn w:val="Domylnaczcionkaakapitu"/>
    <w:rPr>
      <w:rFonts w:ascii="Times New Roman" w:eastAsia="Times New Roman" w:hAnsi="Times New Roman" w:cs="Times New Roman"/>
      <w:kern w:val="0"/>
      <w:szCs w:val="20"/>
      <w:lang w:eastAsia="ar-SA" w:bidi="ar-SA"/>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WWNum1">
    <w:name w:val="WWNum1"/>
    <w:basedOn w:val="Bezlisty"/>
    <w:pPr>
      <w:numPr>
        <w:numId w:val="18"/>
      </w:numPr>
    </w:pPr>
  </w:style>
  <w:style w:type="numbering" w:customStyle="1" w:styleId="WWNum2">
    <w:name w:val="WWNum2"/>
    <w:basedOn w:val="Bezlisty"/>
    <w:pPr>
      <w:numPr>
        <w:numId w:val="19"/>
      </w:numPr>
    </w:pPr>
  </w:style>
  <w:style w:type="numbering" w:customStyle="1" w:styleId="WWNum3">
    <w:name w:val="WWNum3"/>
    <w:basedOn w:val="Bezlisty"/>
    <w:pPr>
      <w:numPr>
        <w:numId w:val="20"/>
      </w:numPr>
    </w:pPr>
  </w:style>
  <w:style w:type="numbering" w:customStyle="1" w:styleId="WWNum4">
    <w:name w:val="WWNum4"/>
    <w:basedOn w:val="Bezlisty"/>
    <w:pPr>
      <w:numPr>
        <w:numId w:val="21"/>
      </w:numPr>
    </w:pPr>
  </w:style>
  <w:style w:type="numbering" w:customStyle="1" w:styleId="WWNum5">
    <w:name w:val="WWNum5"/>
    <w:basedOn w:val="Bezlisty"/>
    <w:pPr>
      <w:numPr>
        <w:numId w:val="22"/>
      </w:numPr>
    </w:pPr>
  </w:style>
  <w:style w:type="numbering" w:customStyle="1" w:styleId="WWNum6">
    <w:name w:val="WWNum6"/>
    <w:basedOn w:val="Bezlisty"/>
    <w:pPr>
      <w:numPr>
        <w:numId w:val="23"/>
      </w:numPr>
    </w:pPr>
  </w:style>
  <w:style w:type="numbering" w:customStyle="1" w:styleId="WWNum7">
    <w:name w:val="WWNum7"/>
    <w:basedOn w:val="Bezlisty"/>
    <w:pPr>
      <w:numPr>
        <w:numId w:val="24"/>
      </w:numPr>
    </w:pPr>
  </w:style>
  <w:style w:type="numbering" w:customStyle="1" w:styleId="WWNum8">
    <w:name w:val="WWNum8"/>
    <w:basedOn w:val="Bezlisty"/>
    <w:pPr>
      <w:numPr>
        <w:numId w:val="25"/>
      </w:numPr>
    </w:pPr>
  </w:style>
  <w:style w:type="numbering" w:customStyle="1" w:styleId="WWNum9">
    <w:name w:val="WWNum9"/>
    <w:basedOn w:val="Bezlisty"/>
    <w:pPr>
      <w:numPr>
        <w:numId w:val="26"/>
      </w:numPr>
    </w:pPr>
  </w:style>
  <w:style w:type="numbering" w:customStyle="1" w:styleId="WWNum10">
    <w:name w:val="WWNum10"/>
    <w:basedOn w:val="Bezlisty"/>
    <w:pPr>
      <w:numPr>
        <w:numId w:val="27"/>
      </w:numPr>
    </w:pPr>
  </w:style>
  <w:style w:type="numbering" w:customStyle="1" w:styleId="WWNum11">
    <w:name w:val="WWNum11"/>
    <w:basedOn w:val="Bezlisty"/>
    <w:pPr>
      <w:numPr>
        <w:numId w:val="28"/>
      </w:numPr>
    </w:pPr>
  </w:style>
  <w:style w:type="numbering" w:customStyle="1" w:styleId="WWNum12">
    <w:name w:val="WWNum12"/>
    <w:basedOn w:val="Bezlisty"/>
    <w:pPr>
      <w:numPr>
        <w:numId w:val="29"/>
      </w:numPr>
    </w:pPr>
  </w:style>
  <w:style w:type="numbering" w:customStyle="1" w:styleId="WWNum13">
    <w:name w:val="WWNum13"/>
    <w:basedOn w:val="Bezlisty"/>
    <w:pPr>
      <w:numPr>
        <w:numId w:val="30"/>
      </w:numPr>
    </w:pPr>
  </w:style>
  <w:style w:type="numbering" w:customStyle="1" w:styleId="WWNum14">
    <w:name w:val="WWNum14"/>
    <w:basedOn w:val="Bezlisty"/>
    <w:pPr>
      <w:numPr>
        <w:numId w:val="31"/>
      </w:numPr>
    </w:pPr>
  </w:style>
  <w:style w:type="numbering" w:customStyle="1" w:styleId="WWNum15">
    <w:name w:val="WWNum15"/>
    <w:basedOn w:val="Bezlisty"/>
    <w:pPr>
      <w:numPr>
        <w:numId w:val="32"/>
      </w:numPr>
    </w:pPr>
  </w:style>
  <w:style w:type="numbering" w:customStyle="1" w:styleId="WWNum16">
    <w:name w:val="WWNum16"/>
    <w:basedOn w:val="Bezlisty"/>
    <w:pPr>
      <w:numPr>
        <w:numId w:val="33"/>
      </w:numPr>
    </w:pPr>
  </w:style>
  <w:style w:type="paragraph" w:styleId="Tekstprzypisukocowego">
    <w:name w:val="endnote text"/>
    <w:basedOn w:val="Normalny"/>
    <w:link w:val="TekstprzypisukocowegoZnak"/>
    <w:uiPriority w:val="99"/>
    <w:semiHidden/>
    <w:unhideWhenUsed/>
    <w:rsid w:val="00C11AE0"/>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C11AE0"/>
    <w:rPr>
      <w:rFonts w:cs="Mangal"/>
      <w:sz w:val="20"/>
      <w:szCs w:val="18"/>
    </w:rPr>
  </w:style>
  <w:style w:type="character" w:styleId="Odwoanieprzypisukocowego">
    <w:name w:val="endnote reference"/>
    <w:basedOn w:val="Domylnaczcionkaakapitu"/>
    <w:uiPriority w:val="99"/>
    <w:semiHidden/>
    <w:unhideWhenUsed/>
    <w:rsid w:val="00C11AE0"/>
    <w:rPr>
      <w:vertAlign w:val="superscript"/>
    </w:rPr>
  </w:style>
  <w:style w:type="paragraph" w:styleId="Tekstprzypisudolnego">
    <w:name w:val="footnote text"/>
    <w:basedOn w:val="Normalny"/>
    <w:link w:val="TekstprzypisudolnegoZnak"/>
    <w:uiPriority w:val="99"/>
    <w:semiHidden/>
    <w:unhideWhenUsed/>
    <w:rsid w:val="00E00E7A"/>
    <w:rPr>
      <w:rFonts w:cs="Mangal"/>
      <w:sz w:val="20"/>
      <w:szCs w:val="18"/>
    </w:rPr>
  </w:style>
  <w:style w:type="character" w:customStyle="1" w:styleId="TekstprzypisudolnegoZnak">
    <w:name w:val="Tekst przypisu dolnego Znak"/>
    <w:basedOn w:val="Domylnaczcionkaakapitu"/>
    <w:link w:val="Tekstprzypisudolnego"/>
    <w:uiPriority w:val="99"/>
    <w:semiHidden/>
    <w:rsid w:val="00E00E7A"/>
    <w:rPr>
      <w:rFonts w:cs="Mangal"/>
      <w:sz w:val="20"/>
      <w:szCs w:val="18"/>
    </w:rPr>
  </w:style>
  <w:style w:type="character" w:styleId="Odwoanieprzypisudolnego">
    <w:name w:val="footnote reference"/>
    <w:basedOn w:val="Domylnaczcionkaakapitu"/>
    <w:uiPriority w:val="99"/>
    <w:semiHidden/>
    <w:unhideWhenUsed/>
    <w:rsid w:val="00E00E7A"/>
    <w:rPr>
      <w:vertAlign w:val="superscript"/>
    </w:rPr>
  </w:style>
  <w:style w:type="paragraph" w:styleId="Nagwek">
    <w:name w:val="header"/>
    <w:basedOn w:val="Normalny"/>
    <w:link w:val="NagwekZnak"/>
    <w:uiPriority w:val="99"/>
    <w:unhideWhenUsed/>
    <w:rsid w:val="008F061C"/>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8F061C"/>
    <w:rPr>
      <w:rFonts w:cs="Mangal"/>
      <w:szCs w:val="21"/>
    </w:rPr>
  </w:style>
  <w:style w:type="paragraph" w:styleId="Zwykytekst">
    <w:name w:val="Plain Text"/>
    <w:basedOn w:val="Normalny"/>
    <w:link w:val="ZwykytekstZnak"/>
    <w:uiPriority w:val="99"/>
    <w:unhideWhenUsed/>
    <w:rsid w:val="0081379B"/>
    <w:pPr>
      <w:widowControl/>
      <w:suppressAutoHyphens w:val="0"/>
      <w:autoSpaceDN/>
      <w:textAlignment w:val="auto"/>
    </w:pPr>
    <w:rPr>
      <w:rFonts w:ascii="Consolas" w:eastAsiaTheme="minorHAnsi" w:hAnsi="Consolas" w:cstheme="minorBidi"/>
      <w:kern w:val="2"/>
      <w:sz w:val="21"/>
      <w:szCs w:val="21"/>
      <w:lang w:eastAsia="en-US" w:bidi="ar-SA"/>
      <w14:ligatures w14:val="standardContextual"/>
    </w:rPr>
  </w:style>
  <w:style w:type="character" w:customStyle="1" w:styleId="ZwykytekstZnak">
    <w:name w:val="Zwykły tekst Znak"/>
    <w:basedOn w:val="Domylnaczcionkaakapitu"/>
    <w:link w:val="Zwykytekst"/>
    <w:uiPriority w:val="99"/>
    <w:rsid w:val="0081379B"/>
    <w:rPr>
      <w:rFonts w:ascii="Consolas" w:eastAsiaTheme="minorHAnsi" w:hAnsi="Consolas" w:cstheme="minorBidi"/>
      <w:kern w:val="2"/>
      <w:sz w:val="21"/>
      <w:szCs w:val="21"/>
      <w:lang w:eastAsia="en-US" w:bidi="ar-SA"/>
      <w14:ligatures w14:val="standardContextual"/>
    </w:rPr>
  </w:style>
  <w:style w:type="paragraph" w:styleId="HTML-wstpniesformatowany">
    <w:name w:val="HTML Preformatted"/>
    <w:basedOn w:val="Normalny"/>
    <w:link w:val="HTML-wstpniesformatowanyZnak"/>
    <w:uiPriority w:val="99"/>
    <w:semiHidden/>
    <w:unhideWhenUsed/>
    <w:rsid w:val="0091102E"/>
    <w:rPr>
      <w:rFonts w:ascii="Consolas" w:hAnsi="Consolas" w:cs="Mangal"/>
      <w:sz w:val="20"/>
      <w:szCs w:val="18"/>
    </w:rPr>
  </w:style>
  <w:style w:type="character" w:customStyle="1" w:styleId="HTML-wstpniesformatowanyZnak">
    <w:name w:val="HTML - wstępnie sformatowany Znak"/>
    <w:basedOn w:val="Domylnaczcionkaakapitu"/>
    <w:link w:val="HTML-wstpniesformatowany"/>
    <w:uiPriority w:val="99"/>
    <w:semiHidden/>
    <w:rsid w:val="0091102E"/>
    <w:rPr>
      <w:rFonts w:ascii="Consolas" w:hAnsi="Consola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892">
      <w:bodyDiv w:val="1"/>
      <w:marLeft w:val="0"/>
      <w:marRight w:val="0"/>
      <w:marTop w:val="0"/>
      <w:marBottom w:val="0"/>
      <w:divBdr>
        <w:top w:val="none" w:sz="0" w:space="0" w:color="auto"/>
        <w:left w:val="none" w:sz="0" w:space="0" w:color="auto"/>
        <w:bottom w:val="none" w:sz="0" w:space="0" w:color="auto"/>
        <w:right w:val="none" w:sz="0" w:space="0" w:color="auto"/>
      </w:divBdr>
    </w:div>
    <w:div w:id="10881154">
      <w:bodyDiv w:val="1"/>
      <w:marLeft w:val="0"/>
      <w:marRight w:val="0"/>
      <w:marTop w:val="0"/>
      <w:marBottom w:val="0"/>
      <w:divBdr>
        <w:top w:val="none" w:sz="0" w:space="0" w:color="auto"/>
        <w:left w:val="none" w:sz="0" w:space="0" w:color="auto"/>
        <w:bottom w:val="none" w:sz="0" w:space="0" w:color="auto"/>
        <w:right w:val="none" w:sz="0" w:space="0" w:color="auto"/>
      </w:divBdr>
    </w:div>
    <w:div w:id="121309449">
      <w:bodyDiv w:val="1"/>
      <w:marLeft w:val="0"/>
      <w:marRight w:val="0"/>
      <w:marTop w:val="0"/>
      <w:marBottom w:val="0"/>
      <w:divBdr>
        <w:top w:val="none" w:sz="0" w:space="0" w:color="auto"/>
        <w:left w:val="none" w:sz="0" w:space="0" w:color="auto"/>
        <w:bottom w:val="none" w:sz="0" w:space="0" w:color="auto"/>
        <w:right w:val="none" w:sz="0" w:space="0" w:color="auto"/>
      </w:divBdr>
    </w:div>
    <w:div w:id="144322816">
      <w:bodyDiv w:val="1"/>
      <w:marLeft w:val="0"/>
      <w:marRight w:val="0"/>
      <w:marTop w:val="0"/>
      <w:marBottom w:val="0"/>
      <w:divBdr>
        <w:top w:val="none" w:sz="0" w:space="0" w:color="auto"/>
        <w:left w:val="none" w:sz="0" w:space="0" w:color="auto"/>
        <w:bottom w:val="none" w:sz="0" w:space="0" w:color="auto"/>
        <w:right w:val="none" w:sz="0" w:space="0" w:color="auto"/>
      </w:divBdr>
    </w:div>
    <w:div w:id="154106822">
      <w:bodyDiv w:val="1"/>
      <w:marLeft w:val="0"/>
      <w:marRight w:val="0"/>
      <w:marTop w:val="0"/>
      <w:marBottom w:val="0"/>
      <w:divBdr>
        <w:top w:val="none" w:sz="0" w:space="0" w:color="auto"/>
        <w:left w:val="none" w:sz="0" w:space="0" w:color="auto"/>
        <w:bottom w:val="none" w:sz="0" w:space="0" w:color="auto"/>
        <w:right w:val="none" w:sz="0" w:space="0" w:color="auto"/>
      </w:divBdr>
    </w:div>
    <w:div w:id="327905804">
      <w:bodyDiv w:val="1"/>
      <w:marLeft w:val="0"/>
      <w:marRight w:val="0"/>
      <w:marTop w:val="0"/>
      <w:marBottom w:val="0"/>
      <w:divBdr>
        <w:top w:val="none" w:sz="0" w:space="0" w:color="auto"/>
        <w:left w:val="none" w:sz="0" w:space="0" w:color="auto"/>
        <w:bottom w:val="none" w:sz="0" w:space="0" w:color="auto"/>
        <w:right w:val="none" w:sz="0" w:space="0" w:color="auto"/>
      </w:divBdr>
    </w:div>
    <w:div w:id="349527509">
      <w:bodyDiv w:val="1"/>
      <w:marLeft w:val="0"/>
      <w:marRight w:val="0"/>
      <w:marTop w:val="0"/>
      <w:marBottom w:val="0"/>
      <w:divBdr>
        <w:top w:val="none" w:sz="0" w:space="0" w:color="auto"/>
        <w:left w:val="none" w:sz="0" w:space="0" w:color="auto"/>
        <w:bottom w:val="none" w:sz="0" w:space="0" w:color="auto"/>
        <w:right w:val="none" w:sz="0" w:space="0" w:color="auto"/>
      </w:divBdr>
    </w:div>
    <w:div w:id="379405847">
      <w:bodyDiv w:val="1"/>
      <w:marLeft w:val="0"/>
      <w:marRight w:val="0"/>
      <w:marTop w:val="0"/>
      <w:marBottom w:val="0"/>
      <w:divBdr>
        <w:top w:val="none" w:sz="0" w:space="0" w:color="auto"/>
        <w:left w:val="none" w:sz="0" w:space="0" w:color="auto"/>
        <w:bottom w:val="none" w:sz="0" w:space="0" w:color="auto"/>
        <w:right w:val="none" w:sz="0" w:space="0" w:color="auto"/>
      </w:divBdr>
    </w:div>
    <w:div w:id="424304304">
      <w:bodyDiv w:val="1"/>
      <w:marLeft w:val="0"/>
      <w:marRight w:val="0"/>
      <w:marTop w:val="0"/>
      <w:marBottom w:val="0"/>
      <w:divBdr>
        <w:top w:val="none" w:sz="0" w:space="0" w:color="auto"/>
        <w:left w:val="none" w:sz="0" w:space="0" w:color="auto"/>
        <w:bottom w:val="none" w:sz="0" w:space="0" w:color="auto"/>
        <w:right w:val="none" w:sz="0" w:space="0" w:color="auto"/>
      </w:divBdr>
    </w:div>
    <w:div w:id="433593397">
      <w:bodyDiv w:val="1"/>
      <w:marLeft w:val="0"/>
      <w:marRight w:val="0"/>
      <w:marTop w:val="0"/>
      <w:marBottom w:val="0"/>
      <w:divBdr>
        <w:top w:val="none" w:sz="0" w:space="0" w:color="auto"/>
        <w:left w:val="none" w:sz="0" w:space="0" w:color="auto"/>
        <w:bottom w:val="none" w:sz="0" w:space="0" w:color="auto"/>
        <w:right w:val="none" w:sz="0" w:space="0" w:color="auto"/>
      </w:divBdr>
    </w:div>
    <w:div w:id="492797290">
      <w:bodyDiv w:val="1"/>
      <w:marLeft w:val="0"/>
      <w:marRight w:val="0"/>
      <w:marTop w:val="0"/>
      <w:marBottom w:val="0"/>
      <w:divBdr>
        <w:top w:val="none" w:sz="0" w:space="0" w:color="auto"/>
        <w:left w:val="none" w:sz="0" w:space="0" w:color="auto"/>
        <w:bottom w:val="none" w:sz="0" w:space="0" w:color="auto"/>
        <w:right w:val="none" w:sz="0" w:space="0" w:color="auto"/>
      </w:divBdr>
    </w:div>
    <w:div w:id="526531682">
      <w:bodyDiv w:val="1"/>
      <w:marLeft w:val="0"/>
      <w:marRight w:val="0"/>
      <w:marTop w:val="0"/>
      <w:marBottom w:val="0"/>
      <w:divBdr>
        <w:top w:val="none" w:sz="0" w:space="0" w:color="auto"/>
        <w:left w:val="none" w:sz="0" w:space="0" w:color="auto"/>
        <w:bottom w:val="none" w:sz="0" w:space="0" w:color="auto"/>
        <w:right w:val="none" w:sz="0" w:space="0" w:color="auto"/>
      </w:divBdr>
    </w:div>
    <w:div w:id="629557797">
      <w:bodyDiv w:val="1"/>
      <w:marLeft w:val="0"/>
      <w:marRight w:val="0"/>
      <w:marTop w:val="0"/>
      <w:marBottom w:val="0"/>
      <w:divBdr>
        <w:top w:val="none" w:sz="0" w:space="0" w:color="auto"/>
        <w:left w:val="none" w:sz="0" w:space="0" w:color="auto"/>
        <w:bottom w:val="none" w:sz="0" w:space="0" w:color="auto"/>
        <w:right w:val="none" w:sz="0" w:space="0" w:color="auto"/>
      </w:divBdr>
    </w:div>
    <w:div w:id="704477637">
      <w:bodyDiv w:val="1"/>
      <w:marLeft w:val="0"/>
      <w:marRight w:val="0"/>
      <w:marTop w:val="0"/>
      <w:marBottom w:val="0"/>
      <w:divBdr>
        <w:top w:val="none" w:sz="0" w:space="0" w:color="auto"/>
        <w:left w:val="none" w:sz="0" w:space="0" w:color="auto"/>
        <w:bottom w:val="none" w:sz="0" w:space="0" w:color="auto"/>
        <w:right w:val="none" w:sz="0" w:space="0" w:color="auto"/>
      </w:divBdr>
    </w:div>
    <w:div w:id="908806401">
      <w:bodyDiv w:val="1"/>
      <w:marLeft w:val="0"/>
      <w:marRight w:val="0"/>
      <w:marTop w:val="0"/>
      <w:marBottom w:val="0"/>
      <w:divBdr>
        <w:top w:val="none" w:sz="0" w:space="0" w:color="auto"/>
        <w:left w:val="none" w:sz="0" w:space="0" w:color="auto"/>
        <w:bottom w:val="none" w:sz="0" w:space="0" w:color="auto"/>
        <w:right w:val="none" w:sz="0" w:space="0" w:color="auto"/>
      </w:divBdr>
    </w:div>
    <w:div w:id="987322714">
      <w:bodyDiv w:val="1"/>
      <w:marLeft w:val="0"/>
      <w:marRight w:val="0"/>
      <w:marTop w:val="0"/>
      <w:marBottom w:val="0"/>
      <w:divBdr>
        <w:top w:val="none" w:sz="0" w:space="0" w:color="auto"/>
        <w:left w:val="none" w:sz="0" w:space="0" w:color="auto"/>
        <w:bottom w:val="none" w:sz="0" w:space="0" w:color="auto"/>
        <w:right w:val="none" w:sz="0" w:space="0" w:color="auto"/>
      </w:divBdr>
    </w:div>
    <w:div w:id="998965557">
      <w:bodyDiv w:val="1"/>
      <w:marLeft w:val="0"/>
      <w:marRight w:val="0"/>
      <w:marTop w:val="0"/>
      <w:marBottom w:val="0"/>
      <w:divBdr>
        <w:top w:val="none" w:sz="0" w:space="0" w:color="auto"/>
        <w:left w:val="none" w:sz="0" w:space="0" w:color="auto"/>
        <w:bottom w:val="none" w:sz="0" w:space="0" w:color="auto"/>
        <w:right w:val="none" w:sz="0" w:space="0" w:color="auto"/>
      </w:divBdr>
    </w:div>
    <w:div w:id="1044788374">
      <w:bodyDiv w:val="1"/>
      <w:marLeft w:val="0"/>
      <w:marRight w:val="0"/>
      <w:marTop w:val="0"/>
      <w:marBottom w:val="0"/>
      <w:divBdr>
        <w:top w:val="none" w:sz="0" w:space="0" w:color="auto"/>
        <w:left w:val="none" w:sz="0" w:space="0" w:color="auto"/>
        <w:bottom w:val="none" w:sz="0" w:space="0" w:color="auto"/>
        <w:right w:val="none" w:sz="0" w:space="0" w:color="auto"/>
      </w:divBdr>
    </w:div>
    <w:div w:id="1210263921">
      <w:bodyDiv w:val="1"/>
      <w:marLeft w:val="0"/>
      <w:marRight w:val="0"/>
      <w:marTop w:val="0"/>
      <w:marBottom w:val="0"/>
      <w:divBdr>
        <w:top w:val="none" w:sz="0" w:space="0" w:color="auto"/>
        <w:left w:val="none" w:sz="0" w:space="0" w:color="auto"/>
        <w:bottom w:val="none" w:sz="0" w:space="0" w:color="auto"/>
        <w:right w:val="none" w:sz="0" w:space="0" w:color="auto"/>
      </w:divBdr>
    </w:div>
    <w:div w:id="1261796545">
      <w:bodyDiv w:val="1"/>
      <w:marLeft w:val="0"/>
      <w:marRight w:val="0"/>
      <w:marTop w:val="0"/>
      <w:marBottom w:val="0"/>
      <w:divBdr>
        <w:top w:val="none" w:sz="0" w:space="0" w:color="auto"/>
        <w:left w:val="none" w:sz="0" w:space="0" w:color="auto"/>
        <w:bottom w:val="none" w:sz="0" w:space="0" w:color="auto"/>
        <w:right w:val="none" w:sz="0" w:space="0" w:color="auto"/>
      </w:divBdr>
    </w:div>
    <w:div w:id="1324889397">
      <w:bodyDiv w:val="1"/>
      <w:marLeft w:val="0"/>
      <w:marRight w:val="0"/>
      <w:marTop w:val="0"/>
      <w:marBottom w:val="0"/>
      <w:divBdr>
        <w:top w:val="none" w:sz="0" w:space="0" w:color="auto"/>
        <w:left w:val="none" w:sz="0" w:space="0" w:color="auto"/>
        <w:bottom w:val="none" w:sz="0" w:space="0" w:color="auto"/>
        <w:right w:val="none" w:sz="0" w:space="0" w:color="auto"/>
      </w:divBdr>
    </w:div>
    <w:div w:id="1347318961">
      <w:bodyDiv w:val="1"/>
      <w:marLeft w:val="0"/>
      <w:marRight w:val="0"/>
      <w:marTop w:val="0"/>
      <w:marBottom w:val="0"/>
      <w:divBdr>
        <w:top w:val="none" w:sz="0" w:space="0" w:color="auto"/>
        <w:left w:val="none" w:sz="0" w:space="0" w:color="auto"/>
        <w:bottom w:val="none" w:sz="0" w:space="0" w:color="auto"/>
        <w:right w:val="none" w:sz="0" w:space="0" w:color="auto"/>
      </w:divBdr>
    </w:div>
    <w:div w:id="1393697360">
      <w:bodyDiv w:val="1"/>
      <w:marLeft w:val="0"/>
      <w:marRight w:val="0"/>
      <w:marTop w:val="0"/>
      <w:marBottom w:val="0"/>
      <w:divBdr>
        <w:top w:val="none" w:sz="0" w:space="0" w:color="auto"/>
        <w:left w:val="none" w:sz="0" w:space="0" w:color="auto"/>
        <w:bottom w:val="none" w:sz="0" w:space="0" w:color="auto"/>
        <w:right w:val="none" w:sz="0" w:space="0" w:color="auto"/>
      </w:divBdr>
    </w:div>
    <w:div w:id="1428381198">
      <w:bodyDiv w:val="1"/>
      <w:marLeft w:val="0"/>
      <w:marRight w:val="0"/>
      <w:marTop w:val="0"/>
      <w:marBottom w:val="0"/>
      <w:divBdr>
        <w:top w:val="none" w:sz="0" w:space="0" w:color="auto"/>
        <w:left w:val="none" w:sz="0" w:space="0" w:color="auto"/>
        <w:bottom w:val="none" w:sz="0" w:space="0" w:color="auto"/>
        <w:right w:val="none" w:sz="0" w:space="0" w:color="auto"/>
      </w:divBdr>
    </w:div>
    <w:div w:id="1690599384">
      <w:bodyDiv w:val="1"/>
      <w:marLeft w:val="0"/>
      <w:marRight w:val="0"/>
      <w:marTop w:val="0"/>
      <w:marBottom w:val="0"/>
      <w:divBdr>
        <w:top w:val="none" w:sz="0" w:space="0" w:color="auto"/>
        <w:left w:val="none" w:sz="0" w:space="0" w:color="auto"/>
        <w:bottom w:val="none" w:sz="0" w:space="0" w:color="auto"/>
        <w:right w:val="none" w:sz="0" w:space="0" w:color="auto"/>
      </w:divBdr>
    </w:div>
    <w:div w:id="1721632108">
      <w:bodyDiv w:val="1"/>
      <w:marLeft w:val="0"/>
      <w:marRight w:val="0"/>
      <w:marTop w:val="0"/>
      <w:marBottom w:val="0"/>
      <w:divBdr>
        <w:top w:val="none" w:sz="0" w:space="0" w:color="auto"/>
        <w:left w:val="none" w:sz="0" w:space="0" w:color="auto"/>
        <w:bottom w:val="none" w:sz="0" w:space="0" w:color="auto"/>
        <w:right w:val="none" w:sz="0" w:space="0" w:color="auto"/>
      </w:divBdr>
    </w:div>
    <w:div w:id="1833831513">
      <w:bodyDiv w:val="1"/>
      <w:marLeft w:val="0"/>
      <w:marRight w:val="0"/>
      <w:marTop w:val="0"/>
      <w:marBottom w:val="0"/>
      <w:divBdr>
        <w:top w:val="none" w:sz="0" w:space="0" w:color="auto"/>
        <w:left w:val="none" w:sz="0" w:space="0" w:color="auto"/>
        <w:bottom w:val="none" w:sz="0" w:space="0" w:color="auto"/>
        <w:right w:val="none" w:sz="0" w:space="0" w:color="auto"/>
      </w:divBdr>
    </w:div>
    <w:div w:id="1910647827">
      <w:bodyDiv w:val="1"/>
      <w:marLeft w:val="0"/>
      <w:marRight w:val="0"/>
      <w:marTop w:val="0"/>
      <w:marBottom w:val="0"/>
      <w:divBdr>
        <w:top w:val="none" w:sz="0" w:space="0" w:color="auto"/>
        <w:left w:val="none" w:sz="0" w:space="0" w:color="auto"/>
        <w:bottom w:val="none" w:sz="0" w:space="0" w:color="auto"/>
        <w:right w:val="none" w:sz="0" w:space="0" w:color="auto"/>
      </w:divBdr>
    </w:div>
    <w:div w:id="1911770464">
      <w:bodyDiv w:val="1"/>
      <w:marLeft w:val="0"/>
      <w:marRight w:val="0"/>
      <w:marTop w:val="0"/>
      <w:marBottom w:val="0"/>
      <w:divBdr>
        <w:top w:val="none" w:sz="0" w:space="0" w:color="auto"/>
        <w:left w:val="none" w:sz="0" w:space="0" w:color="auto"/>
        <w:bottom w:val="none" w:sz="0" w:space="0" w:color="auto"/>
        <w:right w:val="none" w:sz="0" w:space="0" w:color="auto"/>
      </w:divBdr>
    </w:div>
    <w:div w:id="1964850442">
      <w:bodyDiv w:val="1"/>
      <w:marLeft w:val="0"/>
      <w:marRight w:val="0"/>
      <w:marTop w:val="0"/>
      <w:marBottom w:val="0"/>
      <w:divBdr>
        <w:top w:val="none" w:sz="0" w:space="0" w:color="auto"/>
        <w:left w:val="none" w:sz="0" w:space="0" w:color="auto"/>
        <w:bottom w:val="none" w:sz="0" w:space="0" w:color="auto"/>
        <w:right w:val="none" w:sz="0" w:space="0" w:color="auto"/>
      </w:divBdr>
    </w:div>
    <w:div w:id="2086681112">
      <w:bodyDiv w:val="1"/>
      <w:marLeft w:val="0"/>
      <w:marRight w:val="0"/>
      <w:marTop w:val="0"/>
      <w:marBottom w:val="0"/>
      <w:divBdr>
        <w:top w:val="none" w:sz="0" w:space="0" w:color="auto"/>
        <w:left w:val="none" w:sz="0" w:space="0" w:color="auto"/>
        <w:bottom w:val="none" w:sz="0" w:space="0" w:color="auto"/>
        <w:right w:val="none" w:sz="0" w:space="0" w:color="auto"/>
      </w:divBdr>
    </w:div>
    <w:div w:id="2099011309">
      <w:bodyDiv w:val="1"/>
      <w:marLeft w:val="0"/>
      <w:marRight w:val="0"/>
      <w:marTop w:val="0"/>
      <w:marBottom w:val="0"/>
      <w:divBdr>
        <w:top w:val="none" w:sz="0" w:space="0" w:color="auto"/>
        <w:left w:val="none" w:sz="0" w:space="0" w:color="auto"/>
        <w:bottom w:val="none" w:sz="0" w:space="0" w:color="auto"/>
        <w:right w:val="none" w:sz="0" w:space="0" w:color="auto"/>
      </w:divBdr>
    </w:div>
    <w:div w:id="2128159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784</TotalTime>
  <Pages>18</Pages>
  <Words>6068</Words>
  <Characters>36414</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dc:creator>
  <cp:lastModifiedBy>SP Golub-Dobrzyń</cp:lastModifiedBy>
  <cp:revision>29</cp:revision>
  <cp:lastPrinted>2025-06-04T08:09:00Z</cp:lastPrinted>
  <dcterms:created xsi:type="dcterms:W3CDTF">2025-07-11T12:34:00Z</dcterms:created>
  <dcterms:modified xsi:type="dcterms:W3CDTF">2025-08-22T09:57:00Z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Acer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Operator">
    <vt:lpwstr>Marcin Nowak</vt:lpwstr>
  </property>
  <property fmtid="{D5CDD505-2E9C-101B-9397-08002B2CF9AE}" pid="8" name="ScaleCrop">
    <vt:bool>false</vt:bool>
  </property>
  <property fmtid="{D5CDD505-2E9C-101B-9397-08002B2CF9AE}" pid="9" name="ShareDoc">
    <vt:bool>false</vt:bool>
  </property>
</Properties>
</file>